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4A03C" w14:textId="77777777" w:rsidR="00B236F2" w:rsidRPr="005E228D" w:rsidRDefault="00B236F2" w:rsidP="00A6368B">
      <w:pPr>
        <w:spacing w:before="120"/>
        <w:rPr>
          <w:rFonts w:ascii="Arial" w:hAnsi="Arial" w:cs="Arial"/>
          <w:i/>
          <w:noProof/>
          <w:sz w:val="20"/>
          <w:szCs w:val="20"/>
          <w:lang w:val="sr-Latn-RS"/>
        </w:rPr>
      </w:pPr>
    </w:p>
    <w:p w14:paraId="7523D4B7" w14:textId="10E322B0" w:rsidR="00B236F2" w:rsidRPr="005E228D" w:rsidRDefault="004076C1" w:rsidP="005E228D">
      <w:pPr>
        <w:pStyle w:val="Heading6"/>
        <w:shd w:val="clear" w:color="auto" w:fill="FFFFFF"/>
        <w:spacing w:before="0" w:after="120"/>
        <w:jc w:val="center"/>
        <w:rPr>
          <w:rFonts w:ascii="Arial" w:hAnsi="Arial" w:cs="Arial"/>
          <w:bCs w:val="0"/>
          <w:i/>
          <w:noProof/>
          <w:sz w:val="24"/>
          <w:szCs w:val="24"/>
          <w:u w:val="single"/>
          <w:lang w:val="sr-Latn-RS"/>
        </w:rPr>
      </w:pPr>
      <w:r w:rsidRPr="004076C1">
        <w:rPr>
          <w:rFonts w:ascii="Arial" w:hAnsi="Arial" w:cs="Arial"/>
          <w:bCs w:val="0"/>
          <w:i/>
          <w:noProof/>
          <w:sz w:val="24"/>
          <w:szCs w:val="24"/>
          <w:u w:val="single"/>
          <w:lang w:val="sr-Latn-RS"/>
        </w:rPr>
        <w:t>MISSION</w:t>
      </w:r>
    </w:p>
    <w:p w14:paraId="7AA47627" w14:textId="01D14ED1" w:rsidR="00B236F2" w:rsidRDefault="004076C1" w:rsidP="005E228D">
      <w:pPr>
        <w:spacing w:before="120"/>
        <w:jc w:val="both"/>
        <w:rPr>
          <w:rFonts w:ascii="Arial" w:hAnsi="Arial" w:cs="Arial"/>
          <w:i/>
          <w:noProof/>
          <w:sz w:val="20"/>
          <w:szCs w:val="20"/>
          <w:lang w:val="sr-Latn-RS"/>
        </w:rPr>
      </w:pPr>
      <w:r w:rsidRPr="004076C1">
        <w:rPr>
          <w:rFonts w:ascii="Arial" w:hAnsi="Arial" w:cs="Arial"/>
          <w:i/>
          <w:noProof/>
          <w:sz w:val="20"/>
          <w:szCs w:val="20"/>
          <w:lang w:val="sr-Latn-RS"/>
        </w:rPr>
        <w:t>Design and construction of facilities around the world, in the global market, in accordance with customer requirements, technical regulations and the highest standards of construction, high and sustainable quality, which provide investors and users with security in achieving quality and cost-effective development of regions and</w:t>
      </w:r>
      <w:r>
        <w:rPr>
          <w:rFonts w:ascii="Arial" w:hAnsi="Arial" w:cs="Arial"/>
          <w:i/>
          <w:noProof/>
          <w:sz w:val="20"/>
          <w:szCs w:val="20"/>
          <w:lang w:val="sr-Latn-RS"/>
        </w:rPr>
        <w:t xml:space="preserve"> zones, cities, towns and other </w:t>
      </w:r>
      <w:r w:rsidRPr="004076C1">
        <w:rPr>
          <w:rFonts w:ascii="Arial" w:hAnsi="Arial" w:cs="Arial"/>
          <w:i/>
          <w:noProof/>
          <w:sz w:val="20"/>
          <w:szCs w:val="20"/>
          <w:lang w:val="sr-Latn-RS"/>
        </w:rPr>
        <w:t>economic and residential complexes, and</w:t>
      </w:r>
      <w:r>
        <w:rPr>
          <w:rFonts w:ascii="Arial" w:hAnsi="Arial" w:cs="Arial"/>
          <w:i/>
          <w:noProof/>
          <w:sz w:val="20"/>
          <w:szCs w:val="20"/>
          <w:lang w:val="sr-Latn-RS"/>
        </w:rPr>
        <w:t>,</w:t>
      </w:r>
      <w:r w:rsidRPr="004076C1">
        <w:rPr>
          <w:rFonts w:ascii="Arial" w:hAnsi="Arial" w:cs="Arial"/>
          <w:i/>
          <w:noProof/>
          <w:sz w:val="20"/>
          <w:szCs w:val="20"/>
          <w:lang w:val="sr-Latn-RS"/>
        </w:rPr>
        <w:t xml:space="preserve"> at the same time</w:t>
      </w:r>
      <w:r>
        <w:rPr>
          <w:rFonts w:ascii="Arial" w:hAnsi="Arial" w:cs="Arial"/>
          <w:i/>
          <w:noProof/>
          <w:sz w:val="20"/>
          <w:szCs w:val="20"/>
          <w:lang w:val="sr-Latn-RS"/>
        </w:rPr>
        <w:t>,</w:t>
      </w:r>
      <w:r w:rsidRPr="004076C1">
        <w:rPr>
          <w:rFonts w:ascii="Arial" w:hAnsi="Arial" w:cs="Arial"/>
          <w:i/>
          <w:noProof/>
          <w:sz w:val="20"/>
          <w:szCs w:val="20"/>
          <w:lang w:val="sr-Latn-RS"/>
        </w:rPr>
        <w:t xml:space="preserve"> do not endanger the environment.</w:t>
      </w:r>
    </w:p>
    <w:p w14:paraId="7851053C" w14:textId="77777777" w:rsidR="005E228D" w:rsidRPr="005E228D" w:rsidRDefault="005E228D" w:rsidP="005E228D">
      <w:pPr>
        <w:spacing w:before="120"/>
        <w:jc w:val="both"/>
        <w:rPr>
          <w:rFonts w:ascii="Arial" w:hAnsi="Arial" w:cs="Arial"/>
          <w:i/>
          <w:noProof/>
          <w:sz w:val="20"/>
          <w:szCs w:val="20"/>
          <w:lang w:val="sr-Latn-RS"/>
        </w:rPr>
      </w:pPr>
    </w:p>
    <w:p w14:paraId="12559D59" w14:textId="29A765E1" w:rsidR="00B236F2" w:rsidRPr="005E228D" w:rsidRDefault="00B236F2" w:rsidP="005E228D">
      <w:pPr>
        <w:pStyle w:val="Heading6"/>
        <w:shd w:val="clear" w:color="auto" w:fill="FFFFFF"/>
        <w:spacing w:before="0" w:after="120"/>
        <w:jc w:val="center"/>
        <w:rPr>
          <w:rFonts w:ascii="Arial" w:hAnsi="Arial" w:cs="Arial"/>
          <w:bCs w:val="0"/>
          <w:i/>
          <w:noProof/>
          <w:sz w:val="24"/>
          <w:szCs w:val="24"/>
          <w:u w:val="single"/>
          <w:lang w:val="sr-Latn-RS"/>
        </w:rPr>
      </w:pPr>
      <w:r w:rsidRPr="005E228D">
        <w:rPr>
          <w:rFonts w:ascii="Arial" w:hAnsi="Arial" w:cs="Arial"/>
          <w:bCs w:val="0"/>
          <w:i/>
          <w:noProof/>
          <w:sz w:val="24"/>
          <w:szCs w:val="24"/>
          <w:u w:val="single"/>
          <w:lang w:val="sr-Latn-RS"/>
        </w:rPr>
        <w:t>VI</w:t>
      </w:r>
      <w:r w:rsidR="004076C1">
        <w:rPr>
          <w:rFonts w:ascii="Arial" w:hAnsi="Arial" w:cs="Arial"/>
          <w:bCs w:val="0"/>
          <w:i/>
          <w:noProof/>
          <w:sz w:val="24"/>
          <w:szCs w:val="24"/>
          <w:u w:val="single"/>
          <w:lang w:val="sr-Latn-RS"/>
        </w:rPr>
        <w:t>SION</w:t>
      </w:r>
    </w:p>
    <w:p w14:paraId="79821773" w14:textId="5A5BEB87" w:rsidR="00B236F2" w:rsidRPr="005E228D" w:rsidRDefault="004076C1" w:rsidP="005E228D">
      <w:pPr>
        <w:spacing w:before="120"/>
        <w:jc w:val="both"/>
        <w:rPr>
          <w:rFonts w:ascii="Arial" w:hAnsi="Arial" w:cs="Arial"/>
          <w:i/>
          <w:noProof/>
          <w:sz w:val="20"/>
          <w:szCs w:val="20"/>
          <w:lang w:val="sr-Latn-RS"/>
        </w:rPr>
      </w:pPr>
      <w:r w:rsidRPr="004076C1">
        <w:rPr>
          <w:rFonts w:ascii="Arial" w:hAnsi="Arial" w:cs="Arial"/>
          <w:i/>
          <w:noProof/>
          <w:sz w:val="20"/>
          <w:szCs w:val="20"/>
          <w:lang w:val="sr-Latn-RS"/>
        </w:rPr>
        <w:t xml:space="preserve">To be a trusted strategic partner, a leader in the region in the construction of </w:t>
      </w:r>
      <w:r w:rsidR="00577511">
        <w:rPr>
          <w:rFonts w:ascii="Arial" w:hAnsi="Arial" w:cs="Arial"/>
          <w:i/>
          <w:noProof/>
          <w:sz w:val="20"/>
          <w:szCs w:val="20"/>
          <w:lang w:val="sr-Latn-RS"/>
        </w:rPr>
        <w:t>roads</w:t>
      </w:r>
      <w:r w:rsidRPr="004076C1">
        <w:rPr>
          <w:rFonts w:ascii="Arial" w:hAnsi="Arial" w:cs="Arial"/>
          <w:i/>
          <w:noProof/>
          <w:sz w:val="20"/>
          <w:szCs w:val="20"/>
          <w:lang w:val="sr-Latn-RS"/>
        </w:rPr>
        <w:t>, building construction, special purpose facilities</w:t>
      </w:r>
      <w:r w:rsidR="00577511">
        <w:rPr>
          <w:rFonts w:ascii="Arial" w:hAnsi="Arial" w:cs="Arial"/>
          <w:i/>
          <w:noProof/>
          <w:sz w:val="20"/>
          <w:szCs w:val="20"/>
          <w:lang w:val="sr-Latn-RS"/>
        </w:rPr>
        <w:t>,</w:t>
      </w:r>
      <w:r w:rsidRPr="004076C1">
        <w:rPr>
          <w:rFonts w:ascii="Arial" w:hAnsi="Arial" w:cs="Arial"/>
          <w:i/>
          <w:noProof/>
          <w:sz w:val="20"/>
          <w:szCs w:val="20"/>
          <w:lang w:val="sr-Latn-RS"/>
        </w:rPr>
        <w:t xml:space="preserve"> and recognizable by tradition, reliability and modern capacities for </w:t>
      </w:r>
      <w:r w:rsidR="00577511">
        <w:rPr>
          <w:rFonts w:ascii="Arial" w:hAnsi="Arial" w:cs="Arial"/>
          <w:i/>
          <w:noProof/>
          <w:sz w:val="20"/>
          <w:szCs w:val="20"/>
          <w:lang w:val="sr-Latn-RS"/>
        </w:rPr>
        <w:t xml:space="preserve"> </w:t>
      </w:r>
      <w:r w:rsidRPr="004076C1">
        <w:rPr>
          <w:rFonts w:ascii="Arial" w:hAnsi="Arial" w:cs="Arial"/>
          <w:i/>
          <w:noProof/>
          <w:sz w:val="20"/>
          <w:szCs w:val="20"/>
          <w:lang w:val="sr-Latn-RS"/>
        </w:rPr>
        <w:t>the design and execution of works for a wide range of facilities.</w:t>
      </w:r>
    </w:p>
    <w:p w14:paraId="0ECA98DB" w14:textId="129986F1" w:rsidR="00B236F2" w:rsidRPr="005E228D" w:rsidRDefault="00577511" w:rsidP="005E228D">
      <w:pPr>
        <w:spacing w:before="120"/>
        <w:jc w:val="both"/>
        <w:rPr>
          <w:rFonts w:ascii="Arial" w:hAnsi="Arial" w:cs="Arial"/>
          <w:i/>
          <w:noProof/>
          <w:sz w:val="20"/>
          <w:szCs w:val="20"/>
          <w:lang w:val="sr-Latn-RS"/>
        </w:rPr>
      </w:pPr>
      <w:r w:rsidRPr="00577511">
        <w:rPr>
          <w:rFonts w:ascii="Arial" w:hAnsi="Arial" w:cs="Arial"/>
          <w:i/>
          <w:noProof/>
          <w:sz w:val="20"/>
          <w:szCs w:val="20"/>
          <w:lang w:val="sr-Latn-RS"/>
        </w:rPr>
        <w:t>A socially responsible company that pays full attention to meeting the requirements of regulations and the requirements of users and other stakeholders, safety and health at work, environmental protection, information security, business continuity and energy efficiency.</w:t>
      </w:r>
      <w:r w:rsidR="00B236F2" w:rsidRPr="005E228D">
        <w:rPr>
          <w:rFonts w:ascii="Arial" w:hAnsi="Arial" w:cs="Arial"/>
          <w:i/>
          <w:noProof/>
          <w:sz w:val="20"/>
          <w:szCs w:val="20"/>
          <w:lang w:val="sr-Latn-RS"/>
        </w:rPr>
        <w:t xml:space="preserve"> </w:t>
      </w:r>
    </w:p>
    <w:p w14:paraId="3D30C085" w14:textId="1B0066E6" w:rsidR="005E228D" w:rsidRPr="005E228D" w:rsidRDefault="005E228D" w:rsidP="005E228D">
      <w:pPr>
        <w:spacing w:before="120"/>
        <w:jc w:val="both"/>
        <w:rPr>
          <w:rFonts w:ascii="Arial" w:hAnsi="Arial" w:cs="Arial"/>
          <w:noProof/>
          <w:sz w:val="20"/>
          <w:szCs w:val="20"/>
          <w:lang w:val="sr-Latn-RS"/>
        </w:rPr>
      </w:pPr>
    </w:p>
    <w:p w14:paraId="79784FF5" w14:textId="77777777" w:rsidR="005E228D" w:rsidRPr="005E228D" w:rsidRDefault="005E228D" w:rsidP="005E228D">
      <w:pPr>
        <w:spacing w:before="120"/>
        <w:jc w:val="both"/>
        <w:rPr>
          <w:rFonts w:ascii="Arial" w:hAnsi="Arial" w:cs="Arial"/>
          <w:noProof/>
          <w:sz w:val="20"/>
          <w:szCs w:val="20"/>
          <w:lang w:val="sr-Latn-RS"/>
        </w:rPr>
      </w:pPr>
    </w:p>
    <w:p w14:paraId="0D56C9A0" w14:textId="1B0ED797" w:rsidR="00B236F2" w:rsidRPr="005E228D" w:rsidRDefault="00577511" w:rsidP="005E228D">
      <w:pPr>
        <w:spacing w:before="120"/>
        <w:jc w:val="center"/>
        <w:rPr>
          <w:rFonts w:ascii="Arial" w:hAnsi="Arial" w:cs="Arial"/>
          <w:b/>
          <w:i/>
          <w:noProof/>
          <w:lang w:val="sr-Latn-RS"/>
        </w:rPr>
      </w:pPr>
      <w:r w:rsidRPr="00577511">
        <w:rPr>
          <w:rFonts w:ascii="Arial" w:hAnsi="Arial" w:cs="Arial"/>
          <w:b/>
          <w:i/>
          <w:noProof/>
          <w:lang w:val="sr-Latn-RS"/>
        </w:rPr>
        <w:t>POLICY</w:t>
      </w:r>
    </w:p>
    <w:p w14:paraId="5581BE37" w14:textId="7C85B409" w:rsidR="00B236F2" w:rsidRPr="005E228D" w:rsidRDefault="006011B7" w:rsidP="005E228D">
      <w:pPr>
        <w:spacing w:before="120" w:after="120"/>
        <w:jc w:val="center"/>
        <w:rPr>
          <w:rFonts w:ascii="Arial" w:hAnsi="Arial" w:cs="Arial"/>
          <w:b/>
          <w:i/>
          <w:noProof/>
          <w:lang w:val="sr-Latn-RS"/>
        </w:rPr>
      </w:pPr>
      <w:r>
        <w:rPr>
          <w:rFonts w:ascii="Arial" w:hAnsi="Arial" w:cs="Arial"/>
          <w:b/>
          <w:i/>
          <w:noProof/>
          <w:lang w:val="sr-Latn-RS"/>
        </w:rPr>
        <w:t xml:space="preserve">OF THE </w:t>
      </w:r>
      <w:r w:rsidRPr="006011B7">
        <w:rPr>
          <w:rFonts w:ascii="Arial" w:hAnsi="Arial" w:cs="Arial"/>
          <w:b/>
          <w:i/>
          <w:noProof/>
          <w:lang w:val="sr-Latn-RS"/>
        </w:rPr>
        <w:t>INTEGRATED MANAGEMENT SYSTEM</w:t>
      </w:r>
    </w:p>
    <w:p w14:paraId="0FAE5ACB" w14:textId="611C4C7C" w:rsidR="003968A8" w:rsidRPr="005E228D" w:rsidRDefault="006011B7" w:rsidP="005E228D">
      <w:pPr>
        <w:spacing w:before="240"/>
        <w:jc w:val="both"/>
        <w:rPr>
          <w:rFonts w:ascii="Arial" w:hAnsi="Arial" w:cs="Arial"/>
          <w:noProof/>
          <w:sz w:val="20"/>
          <w:szCs w:val="20"/>
          <w:lang w:val="sr-Latn-RS"/>
        </w:rPr>
      </w:pPr>
      <w:r w:rsidRPr="006011B7">
        <w:rPr>
          <w:rFonts w:ascii="Arial" w:hAnsi="Arial" w:cs="Arial"/>
          <w:noProof/>
          <w:sz w:val="20"/>
          <w:szCs w:val="20"/>
          <w:lang w:val="sr-Latn-RS"/>
        </w:rPr>
        <w:t>MPP "Jedinstvo" a.d.</w:t>
      </w:r>
      <w:r>
        <w:rPr>
          <w:rFonts w:ascii="Arial" w:hAnsi="Arial" w:cs="Arial"/>
          <w:noProof/>
          <w:sz w:val="20"/>
          <w:szCs w:val="20"/>
          <w:lang w:val="sr-Latn-RS"/>
        </w:rPr>
        <w:t xml:space="preserve"> </w:t>
      </w:r>
      <w:r w:rsidRPr="006011B7">
        <w:rPr>
          <w:rFonts w:ascii="Arial" w:hAnsi="Arial" w:cs="Arial"/>
          <w:noProof/>
          <w:sz w:val="20"/>
          <w:szCs w:val="20"/>
          <w:lang w:val="sr-Latn-RS"/>
        </w:rPr>
        <w:t xml:space="preserve">expects and demands from employees, given the experience, knowledge and acquired reputation, to provide and apply the highest level of quality in </w:t>
      </w:r>
      <w:r>
        <w:rPr>
          <w:rFonts w:ascii="Arial" w:hAnsi="Arial" w:cs="Arial"/>
          <w:noProof/>
          <w:sz w:val="20"/>
          <w:szCs w:val="20"/>
          <w:lang w:val="sr-Latn-RS"/>
        </w:rPr>
        <w:t>the following</w:t>
      </w:r>
      <w:r w:rsidRPr="006011B7">
        <w:rPr>
          <w:rFonts w:ascii="Arial" w:hAnsi="Arial" w:cs="Arial"/>
          <w:noProof/>
          <w:sz w:val="20"/>
          <w:szCs w:val="20"/>
          <w:lang w:val="sr-Latn-RS"/>
        </w:rPr>
        <w:t>:</w:t>
      </w:r>
    </w:p>
    <w:p w14:paraId="36B86F3A" w14:textId="768733B1" w:rsidR="003968A8" w:rsidRPr="005E228D" w:rsidRDefault="006011B7" w:rsidP="006011B7">
      <w:pPr>
        <w:pStyle w:val="ListParagraph"/>
        <w:numPr>
          <w:ilvl w:val="0"/>
          <w:numId w:val="30"/>
        </w:numPr>
        <w:jc w:val="both"/>
        <w:rPr>
          <w:rFonts w:ascii="Arial" w:hAnsi="Arial" w:cs="Arial"/>
          <w:noProof/>
          <w:sz w:val="20"/>
          <w:szCs w:val="20"/>
          <w:lang w:val="sr-Latn-RS"/>
        </w:rPr>
      </w:pPr>
      <w:r w:rsidRPr="006011B7">
        <w:rPr>
          <w:rFonts w:ascii="Arial" w:hAnsi="Arial" w:cs="Arial"/>
          <w:noProof/>
          <w:sz w:val="20"/>
          <w:szCs w:val="20"/>
          <w:lang w:val="sr-Latn-RS"/>
        </w:rPr>
        <w:t>design and construction of facilities for a wide range of purposes, heating and air conditioning systems, water supply and sewerage</w:t>
      </w:r>
      <w:r>
        <w:rPr>
          <w:rFonts w:ascii="Arial" w:hAnsi="Arial" w:cs="Arial"/>
          <w:noProof/>
          <w:sz w:val="20"/>
          <w:szCs w:val="20"/>
          <w:lang w:val="sr-Latn-RS"/>
        </w:rPr>
        <w:t xml:space="preserve"> systems</w:t>
      </w:r>
      <w:r w:rsidRPr="006011B7">
        <w:rPr>
          <w:rFonts w:ascii="Arial" w:hAnsi="Arial" w:cs="Arial"/>
          <w:noProof/>
          <w:sz w:val="20"/>
          <w:szCs w:val="20"/>
          <w:lang w:val="sr-Latn-RS"/>
        </w:rPr>
        <w:t>, plants for the production and transm</w:t>
      </w:r>
      <w:r>
        <w:rPr>
          <w:rFonts w:ascii="Arial" w:hAnsi="Arial" w:cs="Arial"/>
          <w:noProof/>
          <w:sz w:val="20"/>
          <w:szCs w:val="20"/>
          <w:lang w:val="sr-Latn-RS"/>
        </w:rPr>
        <w:t>ission of energy, gas, building construction</w:t>
      </w:r>
      <w:r w:rsidRPr="006011B7">
        <w:rPr>
          <w:rFonts w:ascii="Arial" w:hAnsi="Arial" w:cs="Arial"/>
          <w:noProof/>
          <w:sz w:val="20"/>
          <w:szCs w:val="20"/>
          <w:lang w:val="sr-Latn-RS"/>
        </w:rPr>
        <w:t>, civil engineering</w:t>
      </w:r>
    </w:p>
    <w:p w14:paraId="551781D6" w14:textId="220857C9" w:rsidR="003968A8" w:rsidRPr="005E228D" w:rsidRDefault="006011B7" w:rsidP="006011B7">
      <w:pPr>
        <w:pStyle w:val="ListParagraph"/>
        <w:numPr>
          <w:ilvl w:val="0"/>
          <w:numId w:val="30"/>
        </w:numPr>
        <w:spacing w:before="240"/>
        <w:jc w:val="both"/>
        <w:rPr>
          <w:rFonts w:ascii="Arial" w:hAnsi="Arial" w:cs="Arial"/>
          <w:noProof/>
          <w:sz w:val="20"/>
          <w:szCs w:val="20"/>
          <w:lang w:val="sr-Latn-RS"/>
        </w:rPr>
      </w:pPr>
      <w:r w:rsidRPr="006011B7">
        <w:rPr>
          <w:rFonts w:ascii="Arial" w:hAnsi="Arial" w:cs="Arial"/>
          <w:noProof/>
          <w:sz w:val="20"/>
          <w:szCs w:val="20"/>
          <w:lang w:val="sr-Latn-RS"/>
        </w:rPr>
        <w:t>collection, storage, treatment and transport of secondary raw materials</w:t>
      </w:r>
    </w:p>
    <w:p w14:paraId="6D6B1B92" w14:textId="359BD4E7" w:rsidR="00B236F2" w:rsidRPr="005E228D" w:rsidRDefault="00D918A9" w:rsidP="00D918A9">
      <w:pPr>
        <w:pStyle w:val="ListParagraph"/>
        <w:numPr>
          <w:ilvl w:val="0"/>
          <w:numId w:val="30"/>
        </w:numPr>
        <w:spacing w:before="240"/>
        <w:jc w:val="both"/>
        <w:rPr>
          <w:rFonts w:ascii="Arial" w:hAnsi="Arial" w:cs="Arial"/>
          <w:noProof/>
          <w:sz w:val="20"/>
          <w:szCs w:val="20"/>
          <w:lang w:val="sr-Latn-RS"/>
        </w:rPr>
      </w:pPr>
      <w:r>
        <w:rPr>
          <w:rFonts w:ascii="Arial" w:hAnsi="Arial" w:cs="Arial"/>
          <w:noProof/>
          <w:sz w:val="20"/>
          <w:szCs w:val="20"/>
          <w:lang w:val="sr-Latn-RS"/>
        </w:rPr>
        <w:t xml:space="preserve">international public </w:t>
      </w:r>
      <w:r w:rsidRPr="00D918A9">
        <w:rPr>
          <w:rFonts w:ascii="Arial" w:hAnsi="Arial" w:cs="Arial"/>
          <w:noProof/>
          <w:sz w:val="20"/>
          <w:szCs w:val="20"/>
          <w:lang w:val="sr-Latn-RS"/>
        </w:rPr>
        <w:t>road transport services, etc.</w:t>
      </w:r>
    </w:p>
    <w:p w14:paraId="41609809" w14:textId="2B17F974" w:rsidR="00B236F2" w:rsidRPr="005E228D" w:rsidRDefault="00D918A9" w:rsidP="005E228D">
      <w:pPr>
        <w:spacing w:before="240"/>
        <w:jc w:val="both"/>
        <w:rPr>
          <w:rFonts w:ascii="Arial" w:hAnsi="Arial" w:cs="Arial"/>
          <w:noProof/>
          <w:sz w:val="20"/>
          <w:szCs w:val="20"/>
          <w:lang w:val="sr-Latn-RS"/>
        </w:rPr>
      </w:pPr>
      <w:r w:rsidRPr="00D918A9">
        <w:rPr>
          <w:rFonts w:ascii="Arial" w:hAnsi="Arial" w:cs="Arial"/>
          <w:noProof/>
          <w:sz w:val="20"/>
          <w:szCs w:val="20"/>
          <w:lang w:val="sr-Latn-RS"/>
        </w:rPr>
        <w:t>Innovations, increase of technological possibilities, constant improvements of the management system is a permanent commitment of MPP "Jedinstvo" a.d.</w:t>
      </w:r>
      <w:r>
        <w:rPr>
          <w:rFonts w:ascii="Arial" w:hAnsi="Arial" w:cs="Arial"/>
          <w:noProof/>
          <w:sz w:val="20"/>
          <w:szCs w:val="20"/>
          <w:lang w:val="sr-Latn-RS"/>
        </w:rPr>
        <w:t xml:space="preserve"> </w:t>
      </w:r>
      <w:r w:rsidRPr="00D918A9">
        <w:rPr>
          <w:rFonts w:ascii="Arial" w:hAnsi="Arial" w:cs="Arial"/>
          <w:noProof/>
          <w:sz w:val="20"/>
          <w:szCs w:val="20"/>
          <w:lang w:val="sr-Latn-RS"/>
        </w:rPr>
        <w:t>in creating a leading position in the market.</w:t>
      </w:r>
    </w:p>
    <w:p w14:paraId="2D9DA665" w14:textId="3B05AB04" w:rsidR="00297173" w:rsidRPr="005E228D" w:rsidRDefault="009849AF" w:rsidP="005E228D">
      <w:pPr>
        <w:spacing w:before="240"/>
        <w:jc w:val="both"/>
        <w:rPr>
          <w:rFonts w:ascii="Arial" w:hAnsi="Arial" w:cs="Arial"/>
          <w:noProof/>
          <w:sz w:val="20"/>
          <w:szCs w:val="20"/>
          <w:lang w:val="sr-Latn-RS"/>
        </w:rPr>
      </w:pPr>
      <w:r>
        <w:rPr>
          <w:rFonts w:ascii="Arial" w:hAnsi="Arial" w:cs="Arial"/>
          <w:noProof/>
          <w:sz w:val="20"/>
          <w:szCs w:val="20"/>
          <w:lang w:val="sr-Latn-RS"/>
        </w:rPr>
        <w:t>The p</w:t>
      </w:r>
      <w:r w:rsidRPr="009849AF">
        <w:rPr>
          <w:rFonts w:ascii="Arial" w:hAnsi="Arial" w:cs="Arial"/>
          <w:noProof/>
          <w:sz w:val="20"/>
          <w:szCs w:val="20"/>
          <w:lang w:val="sr-Latn-RS"/>
        </w:rPr>
        <w:t>ermanent commitment of MPP "Jedinstvo" a.d.</w:t>
      </w:r>
      <w:r>
        <w:rPr>
          <w:rFonts w:ascii="Arial" w:hAnsi="Arial" w:cs="Arial"/>
          <w:noProof/>
          <w:sz w:val="20"/>
          <w:szCs w:val="20"/>
          <w:lang w:val="sr-Latn-RS"/>
        </w:rPr>
        <w:t xml:space="preserve"> is: </w:t>
      </w:r>
    </w:p>
    <w:p w14:paraId="5C128563" w14:textId="7178E73E" w:rsidR="00297173" w:rsidRPr="005E228D" w:rsidRDefault="009849AF" w:rsidP="009849AF">
      <w:pPr>
        <w:pStyle w:val="ListParagraph"/>
        <w:numPr>
          <w:ilvl w:val="0"/>
          <w:numId w:val="29"/>
        </w:numPr>
        <w:spacing w:after="0" w:line="240" w:lineRule="auto"/>
        <w:contextualSpacing w:val="0"/>
        <w:jc w:val="both"/>
        <w:rPr>
          <w:rFonts w:ascii="Arial" w:hAnsi="Arial" w:cs="Arial"/>
          <w:noProof/>
          <w:sz w:val="20"/>
          <w:szCs w:val="20"/>
          <w:lang w:val="sr-Latn-RS"/>
        </w:rPr>
      </w:pPr>
      <w:r>
        <w:rPr>
          <w:rFonts w:ascii="Arial" w:hAnsi="Arial" w:cs="Arial"/>
          <w:noProof/>
          <w:sz w:val="20"/>
          <w:szCs w:val="20"/>
          <w:lang w:val="sr-Latn-RS"/>
        </w:rPr>
        <w:t>Following</w:t>
      </w:r>
      <w:r w:rsidRPr="009849AF">
        <w:rPr>
          <w:rFonts w:ascii="Arial" w:hAnsi="Arial" w:cs="Arial"/>
          <w:noProof/>
          <w:sz w:val="20"/>
          <w:szCs w:val="20"/>
          <w:lang w:val="sr-Latn-RS"/>
        </w:rPr>
        <w:t xml:space="preserve"> and implementation of legislation, standards and other requirements of good construction practice in construction project management, financial </w:t>
      </w:r>
      <w:r>
        <w:rPr>
          <w:rFonts w:ascii="Arial" w:hAnsi="Arial" w:cs="Arial"/>
          <w:noProof/>
          <w:sz w:val="20"/>
          <w:szCs w:val="20"/>
          <w:lang w:val="sr-Latn-RS"/>
        </w:rPr>
        <w:t>management and business control;</w:t>
      </w:r>
    </w:p>
    <w:p w14:paraId="3BE9AF52" w14:textId="31BEA177" w:rsidR="00297173" w:rsidRPr="005E228D" w:rsidRDefault="009849AF" w:rsidP="009849AF">
      <w:pPr>
        <w:pStyle w:val="ListParagraph"/>
        <w:numPr>
          <w:ilvl w:val="0"/>
          <w:numId w:val="29"/>
        </w:numPr>
        <w:spacing w:after="0" w:line="240" w:lineRule="auto"/>
        <w:contextualSpacing w:val="0"/>
        <w:jc w:val="both"/>
        <w:rPr>
          <w:rFonts w:ascii="Arial" w:hAnsi="Arial" w:cs="Arial"/>
          <w:noProof/>
          <w:sz w:val="20"/>
          <w:szCs w:val="20"/>
          <w:lang w:val="sr-Latn-RS"/>
        </w:rPr>
      </w:pPr>
      <w:r w:rsidRPr="009849AF">
        <w:rPr>
          <w:rFonts w:ascii="Arial" w:hAnsi="Arial" w:cs="Arial"/>
          <w:noProof/>
          <w:sz w:val="20"/>
          <w:szCs w:val="20"/>
          <w:lang w:val="sr-Latn-RS"/>
        </w:rPr>
        <w:t>Continuous improvement of staff competence and raising employee awareness of the importance of project management, quality improvement, environmental protection, health and safety at work, information security, energy efficiency and organized action in case of incidents and emergencies to preserve business continuity;</w:t>
      </w:r>
    </w:p>
    <w:p w14:paraId="3F6DFCDB" w14:textId="699882AA" w:rsidR="00297173" w:rsidRPr="005E228D" w:rsidRDefault="009849AF" w:rsidP="009849AF">
      <w:pPr>
        <w:pStyle w:val="ListParagraph"/>
        <w:numPr>
          <w:ilvl w:val="0"/>
          <w:numId w:val="29"/>
        </w:numPr>
        <w:spacing w:after="0" w:line="240" w:lineRule="auto"/>
        <w:contextualSpacing w:val="0"/>
        <w:jc w:val="both"/>
        <w:rPr>
          <w:rFonts w:ascii="Arial" w:hAnsi="Arial" w:cs="Arial"/>
          <w:noProof/>
          <w:sz w:val="20"/>
          <w:szCs w:val="20"/>
          <w:lang w:val="sr-Latn-RS"/>
        </w:rPr>
      </w:pPr>
      <w:r w:rsidRPr="009849AF">
        <w:rPr>
          <w:rFonts w:ascii="Arial" w:hAnsi="Arial" w:cs="Arial"/>
          <w:noProof/>
          <w:sz w:val="20"/>
          <w:szCs w:val="20"/>
          <w:lang w:val="sr-Latn-RS"/>
        </w:rPr>
        <w:t>Ensuring a sustainable, healthy and safe working environment and minimizing the potential risks faced by employees, visitors and anyone else who may be exposed to the activities of the organization;</w:t>
      </w:r>
    </w:p>
    <w:p w14:paraId="0BFA840D" w14:textId="68094756" w:rsidR="00297173" w:rsidRPr="005E228D" w:rsidRDefault="009849AF" w:rsidP="009849AF">
      <w:pPr>
        <w:pStyle w:val="ListParagraph"/>
        <w:numPr>
          <w:ilvl w:val="0"/>
          <w:numId w:val="29"/>
        </w:numPr>
        <w:spacing w:after="0" w:line="240" w:lineRule="auto"/>
        <w:contextualSpacing w:val="0"/>
        <w:jc w:val="both"/>
        <w:rPr>
          <w:rFonts w:ascii="Arial" w:hAnsi="Arial" w:cs="Arial"/>
          <w:noProof/>
          <w:sz w:val="20"/>
          <w:szCs w:val="20"/>
          <w:lang w:val="sr-Latn-RS"/>
        </w:rPr>
      </w:pPr>
      <w:r w:rsidRPr="009849AF">
        <w:rPr>
          <w:rFonts w:ascii="Arial" w:hAnsi="Arial" w:cs="Arial"/>
          <w:noProof/>
          <w:sz w:val="20"/>
          <w:szCs w:val="20"/>
          <w:lang w:val="sr-Latn-RS"/>
        </w:rPr>
        <w:t>Saving natural resources and energy through the use of renewable and recycled resources, waste management and reduction of environmental pollution in accordance with the analyzed aspects of the environment;</w:t>
      </w:r>
      <w:r w:rsidR="00B236F2" w:rsidRPr="005E228D">
        <w:rPr>
          <w:rFonts w:ascii="Arial" w:hAnsi="Arial" w:cs="Arial"/>
          <w:noProof/>
          <w:sz w:val="20"/>
          <w:szCs w:val="20"/>
          <w:lang w:val="sr-Latn-RS"/>
        </w:rPr>
        <w:t>;</w:t>
      </w:r>
    </w:p>
    <w:p w14:paraId="459DE027" w14:textId="2449B930" w:rsidR="00297173" w:rsidRPr="005E228D" w:rsidRDefault="009849AF" w:rsidP="009849AF">
      <w:pPr>
        <w:pStyle w:val="ListParagraph"/>
        <w:numPr>
          <w:ilvl w:val="0"/>
          <w:numId w:val="29"/>
        </w:numPr>
        <w:spacing w:after="0" w:line="240" w:lineRule="auto"/>
        <w:contextualSpacing w:val="0"/>
        <w:jc w:val="both"/>
        <w:rPr>
          <w:rFonts w:ascii="Arial" w:hAnsi="Arial" w:cs="Arial"/>
          <w:noProof/>
          <w:sz w:val="20"/>
          <w:szCs w:val="20"/>
          <w:lang w:val="sr-Latn-RS"/>
        </w:rPr>
      </w:pPr>
      <w:r w:rsidRPr="009849AF">
        <w:rPr>
          <w:rFonts w:ascii="Arial" w:hAnsi="Arial" w:cs="Arial"/>
          <w:noProof/>
          <w:sz w:val="20"/>
          <w:szCs w:val="20"/>
          <w:lang w:val="sr-Latn-RS"/>
        </w:rPr>
        <w:t>Management of information security and business continuity in order to establish the necessary level of resistance to disturbances</w:t>
      </w:r>
      <w:r w:rsidR="00EA0DEB">
        <w:rPr>
          <w:rFonts w:ascii="Arial" w:hAnsi="Arial" w:cs="Arial"/>
          <w:noProof/>
          <w:sz w:val="20"/>
          <w:szCs w:val="20"/>
          <w:lang w:val="sr-Latn-RS"/>
        </w:rPr>
        <w:t>,</w:t>
      </w:r>
      <w:r w:rsidRPr="009849AF">
        <w:rPr>
          <w:rFonts w:ascii="Arial" w:hAnsi="Arial" w:cs="Arial"/>
          <w:noProof/>
          <w:sz w:val="20"/>
          <w:szCs w:val="20"/>
          <w:lang w:val="sr-Latn-RS"/>
        </w:rPr>
        <w:t xml:space="preserve"> and increase the confidence of investors and users of products and services in the security of </w:t>
      </w:r>
      <w:r>
        <w:rPr>
          <w:rFonts w:ascii="Arial" w:hAnsi="Arial" w:cs="Arial"/>
          <w:noProof/>
          <w:sz w:val="20"/>
          <w:szCs w:val="20"/>
          <w:lang w:val="sr-Latn-RS"/>
        </w:rPr>
        <w:t xml:space="preserve">making </w:t>
      </w:r>
      <w:r w:rsidRPr="009849AF">
        <w:rPr>
          <w:rFonts w:ascii="Arial" w:hAnsi="Arial" w:cs="Arial"/>
          <w:noProof/>
          <w:sz w:val="20"/>
          <w:szCs w:val="20"/>
          <w:lang w:val="sr-Latn-RS"/>
        </w:rPr>
        <w:t>business with MPP "Jedinstvo" a.d.</w:t>
      </w:r>
      <w:r>
        <w:rPr>
          <w:rFonts w:ascii="Arial" w:hAnsi="Arial" w:cs="Arial"/>
          <w:noProof/>
          <w:sz w:val="20"/>
          <w:szCs w:val="20"/>
          <w:lang w:val="sr-Latn-RS"/>
        </w:rPr>
        <w:t>;</w:t>
      </w:r>
      <w:r w:rsidR="00F579B8" w:rsidRPr="005E228D">
        <w:rPr>
          <w:rFonts w:ascii="Arial" w:hAnsi="Arial" w:cs="Arial"/>
          <w:noProof/>
          <w:sz w:val="20"/>
          <w:szCs w:val="20"/>
          <w:lang w:val="sr-Latn-RS"/>
        </w:rPr>
        <w:t xml:space="preserve"> </w:t>
      </w:r>
    </w:p>
    <w:p w14:paraId="0310AC57" w14:textId="53F6D2B5" w:rsidR="00F579B8" w:rsidRPr="005E228D" w:rsidRDefault="00EA0DEB" w:rsidP="00EA0DEB">
      <w:pPr>
        <w:pStyle w:val="ListParagraph"/>
        <w:numPr>
          <w:ilvl w:val="0"/>
          <w:numId w:val="29"/>
        </w:numPr>
        <w:spacing w:after="0" w:line="240" w:lineRule="auto"/>
        <w:contextualSpacing w:val="0"/>
        <w:jc w:val="both"/>
        <w:rPr>
          <w:rFonts w:ascii="Arial" w:hAnsi="Arial" w:cs="Arial"/>
          <w:noProof/>
          <w:sz w:val="20"/>
          <w:szCs w:val="20"/>
          <w:lang w:val="sr-Latn-RS"/>
        </w:rPr>
      </w:pPr>
      <w:r w:rsidRPr="00EA0DEB">
        <w:rPr>
          <w:rFonts w:ascii="Arial" w:hAnsi="Arial" w:cs="Arial"/>
          <w:noProof/>
          <w:sz w:val="20"/>
          <w:szCs w:val="20"/>
          <w:lang w:val="sr-Latn-RS"/>
        </w:rPr>
        <w:t>Establishing effective communication with all stakeholders in order to exchange information and cooperation related to quality, information security, business continuity, energy efficiency, environmental protection and protection of health and safety at work</w:t>
      </w:r>
      <w:r w:rsidR="00B236F2" w:rsidRPr="005E228D">
        <w:rPr>
          <w:rFonts w:ascii="Arial" w:hAnsi="Arial" w:cs="Arial"/>
          <w:noProof/>
          <w:sz w:val="20"/>
          <w:szCs w:val="20"/>
          <w:lang w:val="sr-Latn-RS"/>
        </w:rPr>
        <w:t>s</w:t>
      </w:r>
      <w:r>
        <w:rPr>
          <w:rFonts w:ascii="Arial" w:hAnsi="Arial" w:cs="Arial"/>
          <w:noProof/>
          <w:sz w:val="20"/>
          <w:szCs w:val="20"/>
          <w:lang w:val="sr-Latn-RS"/>
        </w:rPr>
        <w:t>;</w:t>
      </w:r>
    </w:p>
    <w:p w14:paraId="512650D4" w14:textId="73EA9F36" w:rsidR="00B236F2" w:rsidRPr="005E228D" w:rsidRDefault="00EA0DEB" w:rsidP="00EA0DEB">
      <w:pPr>
        <w:pStyle w:val="ListParagraph"/>
        <w:numPr>
          <w:ilvl w:val="0"/>
          <w:numId w:val="29"/>
        </w:numPr>
        <w:spacing w:after="0" w:line="240" w:lineRule="auto"/>
        <w:contextualSpacing w:val="0"/>
        <w:jc w:val="both"/>
        <w:rPr>
          <w:rFonts w:ascii="Arial" w:hAnsi="Arial" w:cs="Arial"/>
          <w:noProof/>
          <w:sz w:val="20"/>
          <w:szCs w:val="20"/>
          <w:lang w:val="sr-Latn-RS"/>
        </w:rPr>
      </w:pPr>
      <w:r w:rsidRPr="00EA0DEB">
        <w:rPr>
          <w:rFonts w:ascii="Arial" w:hAnsi="Arial" w:cs="Arial"/>
          <w:noProof/>
          <w:sz w:val="20"/>
          <w:szCs w:val="20"/>
          <w:lang w:val="sr-Latn-RS"/>
        </w:rPr>
        <w:t>Continuous improvement of the management system, measurement and monitoring of performance in order to realistically assess the effects in relation to quality, information security, business continuity, environmental protection and protection of health and safety at work and energy efficiency</w:t>
      </w:r>
    </w:p>
    <w:p w14:paraId="45F7A45D" w14:textId="77777777" w:rsidR="00B236F2" w:rsidRPr="005E228D" w:rsidRDefault="00B236F2" w:rsidP="005E228D">
      <w:pPr>
        <w:jc w:val="both"/>
        <w:rPr>
          <w:rFonts w:ascii="Arial" w:hAnsi="Arial" w:cs="Arial"/>
          <w:noProof/>
          <w:sz w:val="20"/>
          <w:szCs w:val="20"/>
          <w:lang w:val="sr-Latn-RS"/>
        </w:rPr>
      </w:pPr>
    </w:p>
    <w:p w14:paraId="25C6782E" w14:textId="73087D68" w:rsidR="005179DA" w:rsidRPr="005E228D" w:rsidRDefault="00EA0DEB" w:rsidP="005E228D">
      <w:pPr>
        <w:spacing w:before="240"/>
        <w:jc w:val="both"/>
        <w:rPr>
          <w:rFonts w:ascii="Arial" w:hAnsi="Arial" w:cs="Arial"/>
          <w:noProof/>
          <w:sz w:val="20"/>
          <w:szCs w:val="20"/>
          <w:lang w:val="sr-Latn-RS"/>
        </w:rPr>
      </w:pPr>
      <w:r w:rsidRPr="00EA0DEB">
        <w:rPr>
          <w:rFonts w:ascii="Arial" w:hAnsi="Arial" w:cs="Arial"/>
          <w:noProof/>
          <w:sz w:val="20"/>
          <w:szCs w:val="20"/>
          <w:lang w:val="sr-Latn-RS"/>
        </w:rPr>
        <w:lastRenderedPageBreak/>
        <w:t>For the development and improvement of business, MPP "Jedinstvo" a.d.</w:t>
      </w:r>
      <w:r w:rsidRPr="00EA0DEB">
        <w:t xml:space="preserve"> </w:t>
      </w:r>
      <w:r w:rsidRPr="00EA0DEB">
        <w:rPr>
          <w:rFonts w:ascii="Arial" w:hAnsi="Arial" w:cs="Arial"/>
          <w:noProof/>
          <w:sz w:val="20"/>
          <w:szCs w:val="20"/>
          <w:lang w:val="sr-Latn-RS"/>
        </w:rPr>
        <w:t>has a key support</w:t>
      </w:r>
      <w:r>
        <w:rPr>
          <w:rFonts w:ascii="Arial" w:hAnsi="Arial" w:cs="Arial"/>
          <w:noProof/>
          <w:sz w:val="20"/>
          <w:szCs w:val="20"/>
          <w:lang w:val="sr-Latn-RS"/>
        </w:rPr>
        <w:t xml:space="preserve"> </w:t>
      </w:r>
      <w:r w:rsidRPr="00EA0DEB">
        <w:rPr>
          <w:rFonts w:ascii="Arial" w:hAnsi="Arial" w:cs="Arial"/>
          <w:noProof/>
          <w:sz w:val="20"/>
          <w:szCs w:val="20"/>
          <w:lang w:val="sr-Latn-RS"/>
        </w:rPr>
        <w:t xml:space="preserve"> in the development</w:t>
      </w:r>
      <w:r>
        <w:rPr>
          <w:rFonts w:ascii="Arial" w:hAnsi="Arial" w:cs="Arial"/>
          <w:noProof/>
          <w:sz w:val="20"/>
          <w:szCs w:val="20"/>
          <w:lang w:val="sr-Latn-RS"/>
        </w:rPr>
        <w:t xml:space="preserve"> </w:t>
      </w:r>
      <w:r w:rsidRPr="00EA0DEB">
        <w:rPr>
          <w:rFonts w:ascii="Arial" w:hAnsi="Arial" w:cs="Arial"/>
          <w:noProof/>
          <w:sz w:val="20"/>
          <w:szCs w:val="20"/>
          <w:lang w:val="sr-Latn-RS"/>
        </w:rPr>
        <w:t xml:space="preserve"> and i</w:t>
      </w:r>
      <w:r>
        <w:rPr>
          <w:rFonts w:ascii="Arial" w:hAnsi="Arial" w:cs="Arial"/>
          <w:noProof/>
          <w:sz w:val="20"/>
          <w:szCs w:val="20"/>
          <w:lang w:val="sr-Latn-RS"/>
        </w:rPr>
        <w:t>mprovement of the management system</w:t>
      </w:r>
      <w:r w:rsidRPr="00EA0DEB">
        <w:rPr>
          <w:rFonts w:ascii="Arial" w:hAnsi="Arial" w:cs="Arial"/>
          <w:noProof/>
          <w:sz w:val="20"/>
          <w:szCs w:val="20"/>
          <w:lang w:val="sr-Latn-RS"/>
        </w:rPr>
        <w:t xml:space="preserve"> according to the ISO 9001: 2015, ISO 14001: 2015, ISO 45001: 2018, ISO 50001: 2018, ISO 27001: 2013 and ISO 22301: 2019 </w:t>
      </w:r>
      <w:r>
        <w:rPr>
          <w:rFonts w:ascii="Arial" w:hAnsi="Arial" w:cs="Arial"/>
          <w:noProof/>
          <w:sz w:val="20"/>
          <w:szCs w:val="20"/>
          <w:lang w:val="sr-Latn-RS"/>
        </w:rPr>
        <w:t xml:space="preserve">Standards, </w:t>
      </w:r>
      <w:r w:rsidRPr="00EA0DEB">
        <w:rPr>
          <w:rFonts w:ascii="Arial" w:hAnsi="Arial" w:cs="Arial"/>
          <w:noProof/>
          <w:sz w:val="20"/>
          <w:szCs w:val="20"/>
          <w:lang w:val="sr-Latn-RS"/>
        </w:rPr>
        <w:t>in accordance with good market practice, which establishes a balance</w:t>
      </w:r>
      <w:r w:rsidRPr="00EA0DEB">
        <w:t xml:space="preserve"> </w:t>
      </w:r>
      <w:r w:rsidRPr="00EA0DEB">
        <w:rPr>
          <w:rFonts w:ascii="Arial" w:hAnsi="Arial" w:cs="Arial"/>
          <w:noProof/>
          <w:sz w:val="20"/>
          <w:szCs w:val="20"/>
          <w:lang w:val="sr-Latn-RS"/>
        </w:rPr>
        <w:t xml:space="preserve">between the expectations of users and stakeholders and the interests of the </w:t>
      </w:r>
      <w:r>
        <w:rPr>
          <w:rFonts w:ascii="Arial" w:hAnsi="Arial" w:cs="Arial"/>
          <w:noProof/>
          <w:sz w:val="20"/>
          <w:szCs w:val="20"/>
          <w:lang w:val="sr-Latn-RS"/>
        </w:rPr>
        <w:t>C</w:t>
      </w:r>
      <w:r w:rsidRPr="00EA0DEB">
        <w:rPr>
          <w:rFonts w:ascii="Arial" w:hAnsi="Arial" w:cs="Arial"/>
          <w:noProof/>
          <w:sz w:val="20"/>
          <w:szCs w:val="20"/>
          <w:lang w:val="sr-Latn-RS"/>
        </w:rPr>
        <w:t>ompany with the realization of mutual benefits.</w:t>
      </w:r>
      <w:r w:rsidR="00407774" w:rsidRPr="005E228D">
        <w:rPr>
          <w:rFonts w:ascii="Arial" w:hAnsi="Arial" w:cs="Arial"/>
          <w:noProof/>
          <w:sz w:val="20"/>
          <w:szCs w:val="20"/>
          <w:lang w:val="sr-Latn-RS"/>
        </w:rPr>
        <w:t xml:space="preserve"> </w:t>
      </w:r>
    </w:p>
    <w:p w14:paraId="6640B6CB" w14:textId="2C7CE349" w:rsidR="002D7872" w:rsidRDefault="00EA0DEB" w:rsidP="005E228D">
      <w:pPr>
        <w:spacing w:before="240"/>
        <w:jc w:val="both"/>
        <w:rPr>
          <w:rFonts w:ascii="Arial" w:hAnsi="Arial" w:cs="Arial"/>
          <w:noProof/>
          <w:color w:val="7030A0"/>
          <w:sz w:val="20"/>
          <w:szCs w:val="20"/>
          <w:lang w:val="sr-Latn-RS"/>
        </w:rPr>
      </w:pPr>
      <w:r w:rsidRPr="00EA0DEB">
        <w:rPr>
          <w:rFonts w:ascii="Arial" w:hAnsi="Arial" w:cs="Arial"/>
          <w:noProof/>
          <w:sz w:val="20"/>
          <w:szCs w:val="20"/>
          <w:lang w:val="sr-Latn-RS"/>
        </w:rPr>
        <w:t>It is the responsibility of all employees to become acquainted with, implement and improve the Integrated Management System Policy and individual policies within it.</w:t>
      </w:r>
      <w:r w:rsidR="00407774" w:rsidRPr="005E228D">
        <w:rPr>
          <w:rFonts w:ascii="Arial" w:hAnsi="Arial" w:cs="Arial"/>
          <w:noProof/>
          <w:sz w:val="20"/>
          <w:szCs w:val="20"/>
          <w:lang w:val="sr-Latn-RS"/>
        </w:rPr>
        <w:t xml:space="preserve"> </w:t>
      </w:r>
      <w:r w:rsidR="00D55D11">
        <w:rPr>
          <w:rFonts w:ascii="Arial" w:hAnsi="Arial" w:cs="Arial"/>
          <w:noProof/>
          <w:sz w:val="20"/>
          <w:szCs w:val="20"/>
          <w:lang w:val="sr-Latn-RS"/>
        </w:rPr>
        <w:t>These p</w:t>
      </w:r>
      <w:r w:rsidRPr="00EA0DEB">
        <w:rPr>
          <w:rFonts w:ascii="Arial" w:hAnsi="Arial" w:cs="Arial"/>
          <w:noProof/>
          <w:sz w:val="20"/>
          <w:szCs w:val="20"/>
          <w:lang w:val="sr-Latn-RS"/>
        </w:rPr>
        <w:t xml:space="preserve">olicies are prominently displayed in </w:t>
      </w:r>
      <w:r w:rsidR="00D55D11">
        <w:rPr>
          <w:rFonts w:ascii="Arial" w:hAnsi="Arial" w:cs="Arial"/>
          <w:noProof/>
          <w:sz w:val="20"/>
          <w:szCs w:val="20"/>
          <w:lang w:val="sr-Latn-RS"/>
        </w:rPr>
        <w:t xml:space="preserve">the premices of </w:t>
      </w:r>
      <w:r w:rsidRPr="00EA0DEB">
        <w:rPr>
          <w:rFonts w:ascii="Arial" w:hAnsi="Arial" w:cs="Arial"/>
          <w:noProof/>
          <w:sz w:val="20"/>
          <w:szCs w:val="20"/>
          <w:lang w:val="sr-Latn-RS"/>
        </w:rPr>
        <w:t>our organization.</w:t>
      </w:r>
      <w:r w:rsidR="00407774" w:rsidRPr="005E228D">
        <w:rPr>
          <w:rFonts w:ascii="Arial" w:hAnsi="Arial" w:cs="Arial"/>
          <w:noProof/>
          <w:sz w:val="20"/>
          <w:szCs w:val="20"/>
          <w:lang w:val="sr-Latn-RS"/>
        </w:rPr>
        <w:t xml:space="preserve"> </w:t>
      </w:r>
      <w:r w:rsidR="00D55D11" w:rsidRPr="00D55D11">
        <w:rPr>
          <w:rFonts w:ascii="Arial" w:hAnsi="Arial" w:cs="Arial"/>
          <w:noProof/>
          <w:sz w:val="20"/>
          <w:szCs w:val="20"/>
          <w:lang w:val="sr-Latn-RS"/>
        </w:rPr>
        <w:t xml:space="preserve">All employees are required to contribute to the implementation of policies and to respect the principles and </w:t>
      </w:r>
      <w:r w:rsidR="00D55D11">
        <w:rPr>
          <w:rFonts w:ascii="Arial" w:hAnsi="Arial" w:cs="Arial"/>
          <w:noProof/>
          <w:sz w:val="20"/>
          <w:szCs w:val="20"/>
          <w:lang w:val="sr-Latn-RS"/>
        </w:rPr>
        <w:t xml:space="preserve">requirements </w:t>
      </w:r>
      <w:r w:rsidR="00D55D11" w:rsidRPr="00D55D11">
        <w:rPr>
          <w:rFonts w:ascii="Arial" w:hAnsi="Arial" w:cs="Arial"/>
          <w:noProof/>
          <w:sz w:val="20"/>
          <w:szCs w:val="20"/>
          <w:lang w:val="sr-Latn-RS"/>
        </w:rPr>
        <w:t xml:space="preserve">of </w:t>
      </w:r>
      <w:r w:rsidR="00D55D11">
        <w:rPr>
          <w:rFonts w:ascii="Arial" w:hAnsi="Arial" w:cs="Arial"/>
          <w:noProof/>
          <w:sz w:val="20"/>
          <w:szCs w:val="20"/>
          <w:lang w:val="sr-Latn-RS"/>
        </w:rPr>
        <w:t xml:space="preserve">the </w:t>
      </w:r>
      <w:r w:rsidR="00D55D11" w:rsidRPr="00D55D11">
        <w:rPr>
          <w:rFonts w:ascii="Arial" w:hAnsi="Arial" w:cs="Arial"/>
          <w:noProof/>
          <w:sz w:val="20"/>
          <w:szCs w:val="20"/>
          <w:lang w:val="sr-Latn-RS"/>
        </w:rPr>
        <w:t xml:space="preserve">IMS policy. </w:t>
      </w:r>
      <w:r w:rsidR="00407774" w:rsidRPr="005E228D">
        <w:rPr>
          <w:rFonts w:ascii="Arial" w:hAnsi="Arial" w:cs="Arial"/>
          <w:noProof/>
          <w:color w:val="FF0000"/>
          <w:sz w:val="20"/>
          <w:szCs w:val="20"/>
          <w:lang w:val="sr-Latn-RS"/>
        </w:rPr>
        <w:cr/>
      </w:r>
    </w:p>
    <w:p w14:paraId="13FBB558" w14:textId="2D02FA15" w:rsidR="005C2E13" w:rsidRPr="005E228D" w:rsidRDefault="002D7872" w:rsidP="005E228D">
      <w:pPr>
        <w:spacing w:before="240"/>
        <w:jc w:val="both"/>
        <w:rPr>
          <w:rFonts w:ascii="Arial" w:hAnsi="Arial" w:cs="Arial"/>
          <w:noProof/>
          <w:color w:val="FF0000"/>
          <w:sz w:val="20"/>
          <w:szCs w:val="20"/>
          <w:lang w:val="sr-Latn-RS"/>
        </w:rPr>
      </w:pPr>
      <w:r>
        <w:rPr>
          <w:rFonts w:ascii="Arial" w:hAnsi="Arial" w:cs="Arial"/>
          <w:noProof/>
          <w:color w:val="7030A0"/>
          <w:sz w:val="20"/>
          <w:szCs w:val="20"/>
          <w:lang w:val="sr-Latn-RS"/>
        </w:rPr>
        <w:t xml:space="preserve"> </w:t>
      </w:r>
    </w:p>
    <w:p w14:paraId="71BD6CBC" w14:textId="3390B193" w:rsidR="00B236F2" w:rsidRPr="005E228D" w:rsidRDefault="00B236F2" w:rsidP="005E228D">
      <w:pPr>
        <w:spacing w:before="120"/>
        <w:jc w:val="both"/>
        <w:rPr>
          <w:rFonts w:ascii="Arial" w:hAnsi="Arial" w:cs="Arial"/>
          <w:i/>
          <w:noProof/>
          <w:sz w:val="20"/>
          <w:szCs w:val="20"/>
          <w:lang w:val="sr-Latn-RS"/>
        </w:rPr>
      </w:pPr>
      <w:r w:rsidRPr="005E228D">
        <w:rPr>
          <w:rFonts w:ascii="Arial" w:hAnsi="Arial" w:cs="Arial"/>
          <w:i/>
          <w:noProof/>
          <w:sz w:val="20"/>
          <w:szCs w:val="20"/>
          <w:lang w:val="sr-Latn-RS"/>
        </w:rPr>
        <w:tab/>
      </w:r>
      <w:r w:rsidRPr="005E228D">
        <w:rPr>
          <w:rFonts w:ascii="Arial" w:hAnsi="Arial" w:cs="Arial"/>
          <w:i/>
          <w:noProof/>
          <w:sz w:val="20"/>
          <w:szCs w:val="20"/>
          <w:lang w:val="sr-Latn-RS"/>
        </w:rPr>
        <w:tab/>
      </w:r>
      <w:r w:rsidRPr="005E228D">
        <w:rPr>
          <w:rFonts w:ascii="Arial" w:hAnsi="Arial" w:cs="Arial"/>
          <w:i/>
          <w:noProof/>
          <w:sz w:val="20"/>
          <w:szCs w:val="20"/>
          <w:lang w:val="sr-Latn-RS"/>
        </w:rPr>
        <w:tab/>
      </w:r>
      <w:r w:rsidRPr="005E228D">
        <w:rPr>
          <w:rFonts w:ascii="Arial" w:hAnsi="Arial" w:cs="Arial"/>
          <w:i/>
          <w:noProof/>
          <w:sz w:val="20"/>
          <w:szCs w:val="20"/>
          <w:lang w:val="sr-Latn-RS"/>
        </w:rPr>
        <w:tab/>
      </w:r>
      <w:r w:rsidRPr="005E228D">
        <w:rPr>
          <w:rFonts w:ascii="Arial" w:hAnsi="Arial" w:cs="Arial"/>
          <w:i/>
          <w:noProof/>
          <w:sz w:val="20"/>
          <w:szCs w:val="20"/>
          <w:lang w:val="sr-Latn-RS"/>
        </w:rPr>
        <w:tab/>
      </w:r>
      <w:r w:rsidRPr="005E228D">
        <w:rPr>
          <w:rFonts w:ascii="Arial" w:hAnsi="Arial" w:cs="Arial"/>
          <w:i/>
          <w:noProof/>
          <w:sz w:val="20"/>
          <w:szCs w:val="20"/>
          <w:lang w:val="sr-Latn-RS"/>
        </w:rPr>
        <w:tab/>
      </w:r>
      <w:r w:rsidRPr="005E228D">
        <w:rPr>
          <w:rFonts w:ascii="Arial" w:hAnsi="Arial" w:cs="Arial"/>
          <w:i/>
          <w:noProof/>
          <w:sz w:val="20"/>
          <w:szCs w:val="20"/>
          <w:lang w:val="sr-Latn-RS"/>
        </w:rPr>
        <w:tab/>
        <w:t xml:space="preserve">      </w:t>
      </w:r>
      <w:r w:rsidR="005E228D" w:rsidRPr="005E228D">
        <w:rPr>
          <w:rFonts w:ascii="Arial" w:hAnsi="Arial" w:cs="Arial"/>
          <w:i/>
          <w:noProof/>
          <w:sz w:val="20"/>
          <w:szCs w:val="20"/>
          <w:lang w:val="sr-Latn-RS"/>
        </w:rPr>
        <w:tab/>
      </w:r>
      <w:r w:rsidR="005E228D" w:rsidRPr="005E228D">
        <w:rPr>
          <w:rFonts w:ascii="Arial" w:hAnsi="Arial" w:cs="Arial"/>
          <w:i/>
          <w:noProof/>
          <w:sz w:val="20"/>
          <w:szCs w:val="20"/>
          <w:lang w:val="sr-Latn-RS"/>
        </w:rPr>
        <w:tab/>
      </w:r>
      <w:r w:rsidR="005C2E13" w:rsidRPr="005E228D">
        <w:rPr>
          <w:rFonts w:ascii="Arial" w:hAnsi="Arial" w:cs="Arial"/>
          <w:i/>
          <w:noProof/>
          <w:sz w:val="20"/>
          <w:szCs w:val="20"/>
          <w:lang w:val="sr-Latn-RS"/>
        </w:rPr>
        <w:t xml:space="preserve">         </w:t>
      </w:r>
      <w:r w:rsidR="005E228D" w:rsidRPr="005E228D">
        <w:rPr>
          <w:rFonts w:ascii="Arial" w:hAnsi="Arial" w:cs="Arial"/>
          <w:i/>
          <w:noProof/>
          <w:sz w:val="20"/>
          <w:szCs w:val="20"/>
          <w:lang w:val="sr-Latn-RS"/>
        </w:rPr>
        <w:tab/>
      </w:r>
      <w:r w:rsidR="005C2E13" w:rsidRPr="005E228D">
        <w:rPr>
          <w:rFonts w:ascii="Arial" w:hAnsi="Arial" w:cs="Arial"/>
          <w:i/>
          <w:noProof/>
          <w:sz w:val="20"/>
          <w:szCs w:val="20"/>
          <w:lang w:val="sr-Latn-RS"/>
        </w:rPr>
        <w:t xml:space="preserve">   </w:t>
      </w:r>
      <w:r w:rsidRPr="005E228D">
        <w:rPr>
          <w:rFonts w:ascii="Arial" w:hAnsi="Arial" w:cs="Arial"/>
          <w:i/>
          <w:noProof/>
          <w:sz w:val="20"/>
          <w:szCs w:val="20"/>
          <w:lang w:val="sr-Latn-RS"/>
        </w:rPr>
        <w:t xml:space="preserve">    Dire</w:t>
      </w:r>
      <w:r w:rsidR="00D55D11">
        <w:rPr>
          <w:rFonts w:ascii="Arial" w:hAnsi="Arial" w:cs="Arial"/>
          <w:i/>
          <w:noProof/>
          <w:sz w:val="20"/>
          <w:szCs w:val="20"/>
          <w:lang w:val="sr-Latn-RS"/>
        </w:rPr>
        <w:t>c</w:t>
      </w:r>
      <w:bookmarkStart w:id="0" w:name="_GoBack"/>
      <w:bookmarkEnd w:id="0"/>
      <w:r w:rsidRPr="005E228D">
        <w:rPr>
          <w:rFonts w:ascii="Arial" w:hAnsi="Arial" w:cs="Arial"/>
          <w:i/>
          <w:noProof/>
          <w:sz w:val="20"/>
          <w:szCs w:val="20"/>
          <w:lang w:val="sr-Latn-RS"/>
        </w:rPr>
        <w:t>tor</w:t>
      </w:r>
    </w:p>
    <w:p w14:paraId="0B016B33" w14:textId="487EFFF2" w:rsidR="00B236F2" w:rsidRPr="005E228D" w:rsidRDefault="00D55D11" w:rsidP="005E228D">
      <w:pPr>
        <w:jc w:val="both"/>
        <w:rPr>
          <w:rFonts w:ascii="Arial" w:hAnsi="Arial" w:cs="Arial"/>
          <w:noProof/>
          <w:sz w:val="20"/>
          <w:szCs w:val="20"/>
          <w:lang w:val="sr-Latn-RS"/>
        </w:rPr>
      </w:pPr>
      <w:r>
        <w:rPr>
          <w:rFonts w:ascii="Arial" w:hAnsi="Arial" w:cs="Arial"/>
          <w:i/>
          <w:noProof/>
          <w:sz w:val="20"/>
          <w:szCs w:val="20"/>
          <w:lang w:val="sr-Latn-RS"/>
        </w:rPr>
        <w:t>March, 2020</w:t>
      </w:r>
      <w:r w:rsidR="00B236F2" w:rsidRPr="005E228D">
        <w:rPr>
          <w:rFonts w:ascii="Arial" w:hAnsi="Arial" w:cs="Arial"/>
          <w:i/>
          <w:noProof/>
          <w:sz w:val="20"/>
          <w:szCs w:val="20"/>
          <w:lang w:val="sr-Latn-RS"/>
        </w:rPr>
        <w:tab/>
      </w:r>
      <w:r w:rsidR="00B236F2" w:rsidRPr="005E228D">
        <w:rPr>
          <w:rFonts w:ascii="Arial" w:hAnsi="Arial" w:cs="Arial"/>
          <w:i/>
          <w:noProof/>
          <w:sz w:val="20"/>
          <w:szCs w:val="20"/>
          <w:lang w:val="sr-Latn-RS"/>
        </w:rPr>
        <w:tab/>
      </w:r>
      <w:r w:rsidR="00B236F2" w:rsidRPr="005E228D">
        <w:rPr>
          <w:rFonts w:ascii="Arial" w:hAnsi="Arial" w:cs="Arial"/>
          <w:i/>
          <w:noProof/>
          <w:sz w:val="20"/>
          <w:szCs w:val="20"/>
          <w:lang w:val="sr-Latn-RS"/>
        </w:rPr>
        <w:tab/>
      </w:r>
      <w:r w:rsidR="00B236F2" w:rsidRPr="005E228D">
        <w:rPr>
          <w:rFonts w:ascii="Arial" w:hAnsi="Arial" w:cs="Arial"/>
          <w:i/>
          <w:noProof/>
          <w:sz w:val="20"/>
          <w:szCs w:val="20"/>
          <w:lang w:val="sr-Latn-RS"/>
        </w:rPr>
        <w:tab/>
      </w:r>
      <w:r w:rsidR="00B236F2" w:rsidRPr="005E228D">
        <w:rPr>
          <w:rFonts w:ascii="Arial" w:hAnsi="Arial" w:cs="Arial"/>
          <w:i/>
          <w:noProof/>
          <w:sz w:val="20"/>
          <w:szCs w:val="20"/>
          <w:lang w:val="sr-Latn-RS"/>
        </w:rPr>
        <w:tab/>
      </w:r>
      <w:r w:rsidR="00B236F2" w:rsidRPr="005E228D">
        <w:rPr>
          <w:rFonts w:ascii="Arial" w:hAnsi="Arial" w:cs="Arial"/>
          <w:i/>
          <w:noProof/>
          <w:sz w:val="20"/>
          <w:szCs w:val="20"/>
          <w:lang w:val="sr-Latn-RS"/>
        </w:rPr>
        <w:tab/>
      </w:r>
      <w:r w:rsidR="00B236F2" w:rsidRPr="005E228D">
        <w:rPr>
          <w:rFonts w:ascii="Arial" w:hAnsi="Arial" w:cs="Arial"/>
          <w:i/>
          <w:noProof/>
          <w:sz w:val="20"/>
          <w:szCs w:val="20"/>
          <w:lang w:val="sr-Latn-RS"/>
        </w:rPr>
        <w:tab/>
      </w:r>
      <w:r w:rsidR="005E228D" w:rsidRPr="005E228D">
        <w:rPr>
          <w:rFonts w:ascii="Arial" w:hAnsi="Arial" w:cs="Arial"/>
          <w:i/>
          <w:noProof/>
          <w:sz w:val="20"/>
          <w:szCs w:val="20"/>
          <w:lang w:val="sr-Latn-RS"/>
        </w:rPr>
        <w:tab/>
      </w:r>
      <w:r w:rsidR="005E228D" w:rsidRPr="005E228D">
        <w:rPr>
          <w:rFonts w:ascii="Arial" w:hAnsi="Arial" w:cs="Arial"/>
          <w:i/>
          <w:noProof/>
          <w:sz w:val="20"/>
          <w:szCs w:val="20"/>
          <w:lang w:val="sr-Latn-RS"/>
        </w:rPr>
        <w:tab/>
      </w:r>
      <w:r w:rsidR="00B236F2" w:rsidRPr="005E228D">
        <w:rPr>
          <w:rFonts w:ascii="Arial" w:hAnsi="Arial" w:cs="Arial"/>
          <w:i/>
          <w:noProof/>
          <w:sz w:val="20"/>
          <w:szCs w:val="20"/>
          <w:lang w:val="sr-Latn-RS"/>
        </w:rPr>
        <w:t xml:space="preserve">Mića Mićić, </w:t>
      </w:r>
      <w:r>
        <w:rPr>
          <w:rFonts w:ascii="Arial" w:hAnsi="Arial" w:cs="Arial"/>
          <w:i/>
          <w:noProof/>
          <w:sz w:val="20"/>
          <w:szCs w:val="20"/>
          <w:lang w:val="sr-Latn-RS"/>
        </w:rPr>
        <w:t>B. Sc. Econ.</w:t>
      </w:r>
    </w:p>
    <w:sectPr w:rsidR="00B236F2" w:rsidRPr="005E228D" w:rsidSect="005E228D">
      <w:headerReference w:type="default" r:id="rId8"/>
      <w:headerReference w:type="first" r:id="rId9"/>
      <w:pgSz w:w="11907" w:h="16840" w:code="9"/>
      <w:pgMar w:top="2552" w:right="851" w:bottom="851" w:left="851" w:header="357"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5A50B" w14:textId="77777777" w:rsidR="00CB6CDA" w:rsidRDefault="00CB6CDA" w:rsidP="006D0B36">
      <w:r>
        <w:separator/>
      </w:r>
    </w:p>
  </w:endnote>
  <w:endnote w:type="continuationSeparator" w:id="0">
    <w:p w14:paraId="5D94E43A" w14:textId="77777777" w:rsidR="00CB6CDA" w:rsidRDefault="00CB6CDA" w:rsidP="006D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01F25" w14:textId="77777777" w:rsidR="00CB6CDA" w:rsidRDefault="00CB6CDA" w:rsidP="006D0B36">
      <w:r>
        <w:separator/>
      </w:r>
    </w:p>
  </w:footnote>
  <w:footnote w:type="continuationSeparator" w:id="0">
    <w:p w14:paraId="2D12E0DF" w14:textId="77777777" w:rsidR="00CB6CDA" w:rsidRDefault="00CB6CDA" w:rsidP="006D0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3A4B6" w14:textId="12B2D0D9" w:rsidR="00BB2EB7" w:rsidRPr="00A766DC" w:rsidRDefault="007B62DE" w:rsidP="007B62DE">
    <w:pPr>
      <w:pStyle w:val="Header"/>
      <w:tabs>
        <w:tab w:val="clear" w:pos="9360"/>
      </w:tabs>
      <w:rPr>
        <w:sz w:val="10"/>
      </w:rPr>
    </w:pPr>
    <w:r>
      <w:rPr>
        <w:noProof/>
        <w:sz w:val="10"/>
        <w:lang w:val="en-US" w:eastAsia="en-US"/>
      </w:rPr>
      <w:drawing>
        <wp:anchor distT="0" distB="0" distL="114300" distR="114300" simplePos="0" relativeHeight="251659264" behindDoc="0" locked="0" layoutInCell="1" allowOverlap="1" wp14:anchorId="64949A3F" wp14:editId="377114D7">
          <wp:simplePos x="0" y="0"/>
          <wp:positionH relativeFrom="column">
            <wp:posOffset>-584200</wp:posOffset>
          </wp:positionH>
          <wp:positionV relativeFrom="paragraph">
            <wp:posOffset>-133350</wp:posOffset>
          </wp:positionV>
          <wp:extent cx="7486650" cy="14389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4389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5D8F" w14:textId="77777777" w:rsidR="00BB2EB7" w:rsidRDefault="00BB2EB7">
    <w:pPr>
      <w:pStyle w:val="Header"/>
    </w:pPr>
    <w:r w:rsidRPr="00CA684E">
      <w:rPr>
        <w:rFonts w:ascii="Arial Narrow" w:hAnsi="Arial Narrow" w:cs="Arial"/>
        <w:b/>
        <w:noProof/>
        <w:sz w:val="32"/>
        <w:szCs w:val="28"/>
        <w:lang w:val="en-US" w:eastAsia="en-US"/>
      </w:rPr>
      <w:drawing>
        <wp:anchor distT="0" distB="0" distL="114300" distR="114300" simplePos="0" relativeHeight="251657216" behindDoc="1" locked="0" layoutInCell="1" allowOverlap="1" wp14:anchorId="7B8E26BF" wp14:editId="7CD43687">
          <wp:simplePos x="0" y="0"/>
          <wp:positionH relativeFrom="column">
            <wp:posOffset>-499853</wp:posOffset>
          </wp:positionH>
          <wp:positionV relativeFrom="paragraph">
            <wp:posOffset>-78740</wp:posOffset>
          </wp:positionV>
          <wp:extent cx="7487728" cy="1440611"/>
          <wp:effectExtent l="0" t="0" r="0" b="0"/>
          <wp:wrapNone/>
          <wp:docPr id="4" name="Picture 4" descr="kolor 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lor zaglavlje"/>
                  <pic:cNvPicPr>
                    <a:picLocks noChangeAspect="1" noChangeArrowheads="1"/>
                  </pic:cNvPicPr>
                </pic:nvPicPr>
                <pic:blipFill rotWithShape="1">
                  <a:blip r:embed="rId1" cstate="print"/>
                  <a:srcRect t="-1" r="1002" b="53082"/>
                  <a:stretch/>
                </pic:blipFill>
                <pic:spPr bwMode="auto">
                  <a:xfrm>
                    <a:off x="0" y="0"/>
                    <a:ext cx="7487728" cy="14406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6BF4"/>
    <w:multiLevelType w:val="hybridMultilevel"/>
    <w:tmpl w:val="8452D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37029"/>
    <w:multiLevelType w:val="hybridMultilevel"/>
    <w:tmpl w:val="6954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047E9"/>
    <w:multiLevelType w:val="hybridMultilevel"/>
    <w:tmpl w:val="0880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96D99"/>
    <w:multiLevelType w:val="hybridMultilevel"/>
    <w:tmpl w:val="36E67C88"/>
    <w:lvl w:ilvl="0" w:tplc="E42C163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5A6052"/>
    <w:multiLevelType w:val="hybridMultilevel"/>
    <w:tmpl w:val="E9B43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21711"/>
    <w:multiLevelType w:val="multilevel"/>
    <w:tmpl w:val="5542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F20365"/>
    <w:multiLevelType w:val="hybridMultilevel"/>
    <w:tmpl w:val="1AB63BB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F2882"/>
    <w:multiLevelType w:val="hybridMultilevel"/>
    <w:tmpl w:val="1AB63BB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9202A"/>
    <w:multiLevelType w:val="hybridMultilevel"/>
    <w:tmpl w:val="2CDEB42E"/>
    <w:lvl w:ilvl="0" w:tplc="091E4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863FC1"/>
    <w:multiLevelType w:val="hybridMultilevel"/>
    <w:tmpl w:val="274E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E684F"/>
    <w:multiLevelType w:val="hybridMultilevel"/>
    <w:tmpl w:val="DA743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FD1D8A"/>
    <w:multiLevelType w:val="multilevel"/>
    <w:tmpl w:val="BB38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183749"/>
    <w:multiLevelType w:val="multilevel"/>
    <w:tmpl w:val="35D8177E"/>
    <w:lvl w:ilvl="0">
      <w:start w:val="4"/>
      <w:numFmt w:val="decimal"/>
      <w:lvlText w:val="%1"/>
      <w:lvlJc w:val="left"/>
      <w:pPr>
        <w:tabs>
          <w:tab w:val="num" w:pos="1418"/>
        </w:tabs>
        <w:ind w:left="1418" w:hanging="1418"/>
      </w:pPr>
      <w:rPr>
        <w:rFonts w:hint="default"/>
        <w:b/>
      </w:rPr>
    </w:lvl>
    <w:lvl w:ilvl="1">
      <w:start w:val="9"/>
      <w:numFmt w:val="decimal"/>
      <w:lvlText w:val="%1.%2"/>
      <w:lvlJc w:val="left"/>
      <w:pPr>
        <w:tabs>
          <w:tab w:val="num" w:pos="1191"/>
        </w:tabs>
        <w:ind w:left="1191" w:hanging="1191"/>
      </w:pPr>
      <w:rPr>
        <w:rFonts w:hint="default"/>
        <w:b/>
      </w:rPr>
    </w:lvl>
    <w:lvl w:ilvl="2">
      <w:start w:val="1"/>
      <w:numFmt w:val="decimal"/>
      <w:lvlRestart w:val="1"/>
      <w:lvlText w:val="%1.%2.%3"/>
      <w:lvlJc w:val="left"/>
      <w:pPr>
        <w:tabs>
          <w:tab w:val="num" w:pos="1191"/>
        </w:tabs>
        <w:ind w:left="1191" w:hanging="1191"/>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454"/>
        </w:tabs>
        <w:ind w:left="0" w:firstLine="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1"/>
      <w:isLgl/>
      <w:lvlText w:val="%1.%2.%3.%4.%5"/>
      <w:lvlJc w:val="left"/>
      <w:pPr>
        <w:tabs>
          <w:tab w:val="num" w:pos="1191"/>
        </w:tabs>
        <w:ind w:left="1191" w:hanging="1191"/>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3F0A2044"/>
    <w:multiLevelType w:val="hybridMultilevel"/>
    <w:tmpl w:val="FB162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75A24"/>
    <w:multiLevelType w:val="hybridMultilevel"/>
    <w:tmpl w:val="68B8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A4289"/>
    <w:multiLevelType w:val="hybridMultilevel"/>
    <w:tmpl w:val="64822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30848"/>
    <w:multiLevelType w:val="multilevel"/>
    <w:tmpl w:val="BA5C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2D6E13"/>
    <w:multiLevelType w:val="hybridMultilevel"/>
    <w:tmpl w:val="D1D2096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8563E9F"/>
    <w:multiLevelType w:val="hybridMultilevel"/>
    <w:tmpl w:val="576C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B2567"/>
    <w:multiLevelType w:val="hybridMultilevel"/>
    <w:tmpl w:val="0D62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4C71A8"/>
    <w:multiLevelType w:val="hybridMultilevel"/>
    <w:tmpl w:val="1AB63BB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171B1"/>
    <w:multiLevelType w:val="hybridMultilevel"/>
    <w:tmpl w:val="C22CC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F6B2B"/>
    <w:multiLevelType w:val="hybridMultilevel"/>
    <w:tmpl w:val="1C5EC656"/>
    <w:lvl w:ilvl="0" w:tplc="6C16E63E">
      <w:start w:val="1"/>
      <w:numFmt w:val="lowerLetter"/>
      <w:lvlText w:val="%1)"/>
      <w:lvlJc w:val="left"/>
      <w:pPr>
        <w:ind w:hanging="358"/>
      </w:pPr>
      <w:rPr>
        <w:rFonts w:ascii="Times New Roman" w:eastAsia="Times New Roman" w:hAnsi="Times New Roman" w:hint="default"/>
        <w:spacing w:val="-1"/>
        <w:w w:val="99"/>
        <w:sz w:val="22"/>
        <w:szCs w:val="22"/>
      </w:rPr>
    </w:lvl>
    <w:lvl w:ilvl="1" w:tplc="64EE83B0">
      <w:start w:val="1"/>
      <w:numFmt w:val="bullet"/>
      <w:lvlText w:val="•"/>
      <w:lvlJc w:val="left"/>
      <w:rPr>
        <w:rFonts w:hint="default"/>
      </w:rPr>
    </w:lvl>
    <w:lvl w:ilvl="2" w:tplc="5DF4C036">
      <w:start w:val="1"/>
      <w:numFmt w:val="bullet"/>
      <w:lvlText w:val="•"/>
      <w:lvlJc w:val="left"/>
      <w:rPr>
        <w:rFonts w:hint="default"/>
      </w:rPr>
    </w:lvl>
    <w:lvl w:ilvl="3" w:tplc="8F6CC170">
      <w:start w:val="1"/>
      <w:numFmt w:val="bullet"/>
      <w:lvlText w:val="•"/>
      <w:lvlJc w:val="left"/>
      <w:rPr>
        <w:rFonts w:hint="default"/>
      </w:rPr>
    </w:lvl>
    <w:lvl w:ilvl="4" w:tplc="9A4E47D0">
      <w:start w:val="1"/>
      <w:numFmt w:val="bullet"/>
      <w:lvlText w:val="•"/>
      <w:lvlJc w:val="left"/>
      <w:rPr>
        <w:rFonts w:hint="default"/>
      </w:rPr>
    </w:lvl>
    <w:lvl w:ilvl="5" w:tplc="50462528">
      <w:start w:val="1"/>
      <w:numFmt w:val="bullet"/>
      <w:lvlText w:val="•"/>
      <w:lvlJc w:val="left"/>
      <w:rPr>
        <w:rFonts w:hint="default"/>
      </w:rPr>
    </w:lvl>
    <w:lvl w:ilvl="6" w:tplc="B55C1E3C">
      <w:start w:val="1"/>
      <w:numFmt w:val="bullet"/>
      <w:lvlText w:val="•"/>
      <w:lvlJc w:val="left"/>
      <w:rPr>
        <w:rFonts w:hint="default"/>
      </w:rPr>
    </w:lvl>
    <w:lvl w:ilvl="7" w:tplc="4FB08966">
      <w:start w:val="1"/>
      <w:numFmt w:val="bullet"/>
      <w:lvlText w:val="•"/>
      <w:lvlJc w:val="left"/>
      <w:rPr>
        <w:rFonts w:hint="default"/>
      </w:rPr>
    </w:lvl>
    <w:lvl w:ilvl="8" w:tplc="95A46014">
      <w:start w:val="1"/>
      <w:numFmt w:val="bullet"/>
      <w:lvlText w:val="•"/>
      <w:lvlJc w:val="left"/>
      <w:rPr>
        <w:rFonts w:hint="default"/>
      </w:rPr>
    </w:lvl>
  </w:abstractNum>
  <w:abstractNum w:abstractNumId="23">
    <w:nsid w:val="602A6FF1"/>
    <w:multiLevelType w:val="hybridMultilevel"/>
    <w:tmpl w:val="676AD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3236D"/>
    <w:multiLevelType w:val="hybridMultilevel"/>
    <w:tmpl w:val="FDE2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64750"/>
    <w:multiLevelType w:val="hybridMultilevel"/>
    <w:tmpl w:val="1DEEB5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5E5ACF"/>
    <w:multiLevelType w:val="hybridMultilevel"/>
    <w:tmpl w:val="04E8A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A60981"/>
    <w:multiLevelType w:val="hybridMultilevel"/>
    <w:tmpl w:val="1AB63BB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60FB8"/>
    <w:multiLevelType w:val="multilevel"/>
    <w:tmpl w:val="3B582518"/>
    <w:lvl w:ilvl="0">
      <w:start w:val="4"/>
      <w:numFmt w:val="decimal"/>
      <w:lvlText w:val="%1"/>
      <w:lvlJc w:val="left"/>
      <w:pPr>
        <w:tabs>
          <w:tab w:val="num" w:pos="1418"/>
        </w:tabs>
        <w:ind w:left="1418" w:hanging="1418"/>
      </w:pPr>
      <w:rPr>
        <w:rFonts w:hint="default"/>
        <w:b/>
      </w:rPr>
    </w:lvl>
    <w:lvl w:ilvl="1">
      <w:start w:val="9"/>
      <w:numFmt w:val="decimal"/>
      <w:lvlText w:val="%1.%2"/>
      <w:lvlJc w:val="left"/>
      <w:pPr>
        <w:tabs>
          <w:tab w:val="num" w:pos="1191"/>
        </w:tabs>
        <w:ind w:left="1191" w:hanging="1191"/>
      </w:pPr>
      <w:rPr>
        <w:rFonts w:hint="default"/>
        <w:b/>
      </w:rPr>
    </w:lvl>
    <w:lvl w:ilvl="2">
      <w:start w:val="1"/>
      <w:numFmt w:val="decimal"/>
      <w:lvlRestart w:val="1"/>
      <w:lvlText w:val="%1.%2.%3"/>
      <w:lvlJc w:val="left"/>
      <w:pPr>
        <w:tabs>
          <w:tab w:val="num" w:pos="1191"/>
        </w:tabs>
        <w:ind w:left="1191" w:hanging="1191"/>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454"/>
        </w:tabs>
        <w:ind w:left="0" w:firstLine="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1"/>
      <w:isLgl/>
      <w:lvlText w:val="%1.%2.%3.%4.%5"/>
      <w:lvlJc w:val="left"/>
      <w:pPr>
        <w:tabs>
          <w:tab w:val="num" w:pos="1191"/>
        </w:tabs>
        <w:ind w:left="1191" w:hanging="1191"/>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0"/>
  </w:num>
  <w:num w:numId="2">
    <w:abstractNumId w:val="28"/>
  </w:num>
  <w:num w:numId="3">
    <w:abstractNumId w:val="12"/>
  </w:num>
  <w:num w:numId="4">
    <w:abstractNumId w:val="24"/>
  </w:num>
  <w:num w:numId="5">
    <w:abstractNumId w:val="21"/>
  </w:num>
  <w:num w:numId="6">
    <w:abstractNumId w:val="20"/>
  </w:num>
  <w:num w:numId="7">
    <w:abstractNumId w:val="6"/>
  </w:num>
  <w:num w:numId="8">
    <w:abstractNumId w:val="7"/>
  </w:num>
  <w:num w:numId="9">
    <w:abstractNumId w:val="27"/>
  </w:num>
  <w:num w:numId="10">
    <w:abstractNumId w:val="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23"/>
  </w:num>
  <w:num w:numId="15">
    <w:abstractNumId w:val="11"/>
  </w:num>
  <w:num w:numId="16">
    <w:abstractNumId w:val="5"/>
  </w:num>
  <w:num w:numId="17">
    <w:abstractNumId w:val="16"/>
  </w:num>
  <w:num w:numId="18">
    <w:abstractNumId w:val="2"/>
  </w:num>
  <w:num w:numId="19">
    <w:abstractNumId w:val="19"/>
  </w:num>
  <w:num w:numId="20">
    <w:abstractNumId w:val="26"/>
  </w:num>
  <w:num w:numId="21">
    <w:abstractNumId w:val="13"/>
  </w:num>
  <w:num w:numId="22">
    <w:abstractNumId w:val="4"/>
  </w:num>
  <w:num w:numId="23">
    <w:abstractNumId w:val="15"/>
  </w:num>
  <w:num w:numId="24">
    <w:abstractNumId w:val="22"/>
  </w:num>
  <w:num w:numId="25">
    <w:abstractNumId w:val="10"/>
  </w:num>
  <w:num w:numId="26">
    <w:abstractNumId w:val="25"/>
  </w:num>
  <w:num w:numId="27">
    <w:abstractNumId w:val="1"/>
  </w:num>
  <w:num w:numId="28">
    <w:abstractNumId w:val="9"/>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EC"/>
    <w:rsid w:val="000023D8"/>
    <w:rsid w:val="0000279E"/>
    <w:rsid w:val="0000610B"/>
    <w:rsid w:val="00011EEC"/>
    <w:rsid w:val="0001404F"/>
    <w:rsid w:val="000169C3"/>
    <w:rsid w:val="00035C11"/>
    <w:rsid w:val="00036882"/>
    <w:rsid w:val="000537C6"/>
    <w:rsid w:val="00061220"/>
    <w:rsid w:val="00061343"/>
    <w:rsid w:val="0006185A"/>
    <w:rsid w:val="00067ACD"/>
    <w:rsid w:val="00070AC0"/>
    <w:rsid w:val="00072103"/>
    <w:rsid w:val="00081B24"/>
    <w:rsid w:val="00083E69"/>
    <w:rsid w:val="00090129"/>
    <w:rsid w:val="0009275A"/>
    <w:rsid w:val="000953EE"/>
    <w:rsid w:val="00096282"/>
    <w:rsid w:val="000A1C6E"/>
    <w:rsid w:val="000A3EBA"/>
    <w:rsid w:val="000B226F"/>
    <w:rsid w:val="000B7235"/>
    <w:rsid w:val="000C5979"/>
    <w:rsid w:val="000C5BCF"/>
    <w:rsid w:val="000D2222"/>
    <w:rsid w:val="000D7C24"/>
    <w:rsid w:val="000E492B"/>
    <w:rsid w:val="000F113E"/>
    <w:rsid w:val="000F6B8A"/>
    <w:rsid w:val="001059E0"/>
    <w:rsid w:val="00115617"/>
    <w:rsid w:val="00116A20"/>
    <w:rsid w:val="001266E5"/>
    <w:rsid w:val="001631D0"/>
    <w:rsid w:val="00164B53"/>
    <w:rsid w:val="00171DF2"/>
    <w:rsid w:val="00192497"/>
    <w:rsid w:val="001A17F4"/>
    <w:rsid w:val="001B0429"/>
    <w:rsid w:val="001D0DC3"/>
    <w:rsid w:val="001E5658"/>
    <w:rsid w:val="001E63C6"/>
    <w:rsid w:val="001F1022"/>
    <w:rsid w:val="0020328E"/>
    <w:rsid w:val="00205DD2"/>
    <w:rsid w:val="002064D9"/>
    <w:rsid w:val="0022234E"/>
    <w:rsid w:val="00227410"/>
    <w:rsid w:val="00237C27"/>
    <w:rsid w:val="0025532D"/>
    <w:rsid w:val="0026244E"/>
    <w:rsid w:val="00265AA8"/>
    <w:rsid w:val="00275FA5"/>
    <w:rsid w:val="00276A4D"/>
    <w:rsid w:val="00283AE8"/>
    <w:rsid w:val="00284581"/>
    <w:rsid w:val="002915E4"/>
    <w:rsid w:val="00297173"/>
    <w:rsid w:val="002A502C"/>
    <w:rsid w:val="002C7EE3"/>
    <w:rsid w:val="002D7872"/>
    <w:rsid w:val="00302F59"/>
    <w:rsid w:val="00303CF5"/>
    <w:rsid w:val="003044CE"/>
    <w:rsid w:val="00304CBF"/>
    <w:rsid w:val="00306F86"/>
    <w:rsid w:val="00310029"/>
    <w:rsid w:val="00327DB6"/>
    <w:rsid w:val="003342F2"/>
    <w:rsid w:val="003357C1"/>
    <w:rsid w:val="00341841"/>
    <w:rsid w:val="00346A9A"/>
    <w:rsid w:val="00353194"/>
    <w:rsid w:val="00361C03"/>
    <w:rsid w:val="00365B38"/>
    <w:rsid w:val="00371AF2"/>
    <w:rsid w:val="00373CA1"/>
    <w:rsid w:val="00375F00"/>
    <w:rsid w:val="003968A8"/>
    <w:rsid w:val="00396CB7"/>
    <w:rsid w:val="003C4438"/>
    <w:rsid w:val="003D5A1C"/>
    <w:rsid w:val="003D5D4A"/>
    <w:rsid w:val="003F1281"/>
    <w:rsid w:val="0040691B"/>
    <w:rsid w:val="004076C1"/>
    <w:rsid w:val="00407774"/>
    <w:rsid w:val="00407DA9"/>
    <w:rsid w:val="004112B2"/>
    <w:rsid w:val="00412D4C"/>
    <w:rsid w:val="0043472E"/>
    <w:rsid w:val="00435FD1"/>
    <w:rsid w:val="00442121"/>
    <w:rsid w:val="00445E4A"/>
    <w:rsid w:val="00462797"/>
    <w:rsid w:val="00477F17"/>
    <w:rsid w:val="004866B4"/>
    <w:rsid w:val="004A371E"/>
    <w:rsid w:val="004A6C8E"/>
    <w:rsid w:val="004B1513"/>
    <w:rsid w:val="004C2F68"/>
    <w:rsid w:val="004E21E4"/>
    <w:rsid w:val="004E7DFE"/>
    <w:rsid w:val="004F6D1F"/>
    <w:rsid w:val="00500C5A"/>
    <w:rsid w:val="0051339B"/>
    <w:rsid w:val="00513B08"/>
    <w:rsid w:val="00516B3D"/>
    <w:rsid w:val="005179DA"/>
    <w:rsid w:val="00522661"/>
    <w:rsid w:val="0054551A"/>
    <w:rsid w:val="00546084"/>
    <w:rsid w:val="00562A0A"/>
    <w:rsid w:val="005642BF"/>
    <w:rsid w:val="00577511"/>
    <w:rsid w:val="005820D3"/>
    <w:rsid w:val="00590E47"/>
    <w:rsid w:val="00594E21"/>
    <w:rsid w:val="005A275A"/>
    <w:rsid w:val="005A7E5D"/>
    <w:rsid w:val="005C2E13"/>
    <w:rsid w:val="005D6B16"/>
    <w:rsid w:val="005E228D"/>
    <w:rsid w:val="005E4827"/>
    <w:rsid w:val="005F5E6A"/>
    <w:rsid w:val="006011B7"/>
    <w:rsid w:val="006028D3"/>
    <w:rsid w:val="0060637A"/>
    <w:rsid w:val="00617A7E"/>
    <w:rsid w:val="00626563"/>
    <w:rsid w:val="006267A0"/>
    <w:rsid w:val="006300B8"/>
    <w:rsid w:val="00630146"/>
    <w:rsid w:val="006358BE"/>
    <w:rsid w:val="0064059D"/>
    <w:rsid w:val="006462AF"/>
    <w:rsid w:val="006474FA"/>
    <w:rsid w:val="006532F3"/>
    <w:rsid w:val="0065427F"/>
    <w:rsid w:val="00657AC6"/>
    <w:rsid w:val="006646B9"/>
    <w:rsid w:val="00665072"/>
    <w:rsid w:val="00665E26"/>
    <w:rsid w:val="00667251"/>
    <w:rsid w:val="006673F6"/>
    <w:rsid w:val="006732A7"/>
    <w:rsid w:val="00684987"/>
    <w:rsid w:val="006A0E3C"/>
    <w:rsid w:val="006B3F6D"/>
    <w:rsid w:val="006B442A"/>
    <w:rsid w:val="006B7A8F"/>
    <w:rsid w:val="006D0B36"/>
    <w:rsid w:val="006F0E32"/>
    <w:rsid w:val="006F2F06"/>
    <w:rsid w:val="00700EC7"/>
    <w:rsid w:val="00702E15"/>
    <w:rsid w:val="00705578"/>
    <w:rsid w:val="00705EAF"/>
    <w:rsid w:val="007152A0"/>
    <w:rsid w:val="00716B9A"/>
    <w:rsid w:val="00717A5B"/>
    <w:rsid w:val="007247EA"/>
    <w:rsid w:val="00735335"/>
    <w:rsid w:val="00746BBA"/>
    <w:rsid w:val="0075267B"/>
    <w:rsid w:val="00755250"/>
    <w:rsid w:val="0075690B"/>
    <w:rsid w:val="00757821"/>
    <w:rsid w:val="0076300D"/>
    <w:rsid w:val="00763344"/>
    <w:rsid w:val="00767916"/>
    <w:rsid w:val="00770983"/>
    <w:rsid w:val="00774CFD"/>
    <w:rsid w:val="00784E6F"/>
    <w:rsid w:val="007A04D9"/>
    <w:rsid w:val="007A29B3"/>
    <w:rsid w:val="007B62DE"/>
    <w:rsid w:val="007C274F"/>
    <w:rsid w:val="007C33AF"/>
    <w:rsid w:val="007D0BD0"/>
    <w:rsid w:val="007D349F"/>
    <w:rsid w:val="007E1643"/>
    <w:rsid w:val="00807E79"/>
    <w:rsid w:val="00810611"/>
    <w:rsid w:val="00810A06"/>
    <w:rsid w:val="008139C7"/>
    <w:rsid w:val="0081544A"/>
    <w:rsid w:val="008210A1"/>
    <w:rsid w:val="008222BA"/>
    <w:rsid w:val="00826D1B"/>
    <w:rsid w:val="00855FD2"/>
    <w:rsid w:val="00873BB4"/>
    <w:rsid w:val="00874132"/>
    <w:rsid w:val="0087478D"/>
    <w:rsid w:val="008756C7"/>
    <w:rsid w:val="0087607C"/>
    <w:rsid w:val="0087677A"/>
    <w:rsid w:val="008814DD"/>
    <w:rsid w:val="008831CD"/>
    <w:rsid w:val="008A023F"/>
    <w:rsid w:val="008A0A8B"/>
    <w:rsid w:val="008B27B4"/>
    <w:rsid w:val="008B4713"/>
    <w:rsid w:val="008C5B55"/>
    <w:rsid w:val="008D2A84"/>
    <w:rsid w:val="009222DE"/>
    <w:rsid w:val="00947B1A"/>
    <w:rsid w:val="00956542"/>
    <w:rsid w:val="009849AF"/>
    <w:rsid w:val="00986BF6"/>
    <w:rsid w:val="009B0315"/>
    <w:rsid w:val="009E3976"/>
    <w:rsid w:val="009E468B"/>
    <w:rsid w:val="009E4A92"/>
    <w:rsid w:val="00A11A0F"/>
    <w:rsid w:val="00A226EC"/>
    <w:rsid w:val="00A264B9"/>
    <w:rsid w:val="00A26A9B"/>
    <w:rsid w:val="00A304FF"/>
    <w:rsid w:val="00A45A25"/>
    <w:rsid w:val="00A462B4"/>
    <w:rsid w:val="00A467AD"/>
    <w:rsid w:val="00A478BE"/>
    <w:rsid w:val="00A52C5C"/>
    <w:rsid w:val="00A71B59"/>
    <w:rsid w:val="00A766DC"/>
    <w:rsid w:val="00A82B11"/>
    <w:rsid w:val="00A9033F"/>
    <w:rsid w:val="00AA1AA4"/>
    <w:rsid w:val="00AC598C"/>
    <w:rsid w:val="00AD4010"/>
    <w:rsid w:val="00AD70FF"/>
    <w:rsid w:val="00AE5CFA"/>
    <w:rsid w:val="00AF030A"/>
    <w:rsid w:val="00AF2440"/>
    <w:rsid w:val="00AF40F0"/>
    <w:rsid w:val="00B140D0"/>
    <w:rsid w:val="00B236F2"/>
    <w:rsid w:val="00B267C9"/>
    <w:rsid w:val="00B35AA5"/>
    <w:rsid w:val="00B408FC"/>
    <w:rsid w:val="00B46B52"/>
    <w:rsid w:val="00B56D5E"/>
    <w:rsid w:val="00B62BE7"/>
    <w:rsid w:val="00B66C93"/>
    <w:rsid w:val="00B83398"/>
    <w:rsid w:val="00B93D5E"/>
    <w:rsid w:val="00B94E5B"/>
    <w:rsid w:val="00B95F3F"/>
    <w:rsid w:val="00BA0DE5"/>
    <w:rsid w:val="00BA1479"/>
    <w:rsid w:val="00BA4A4C"/>
    <w:rsid w:val="00BB2EB7"/>
    <w:rsid w:val="00BB3546"/>
    <w:rsid w:val="00BB5D5A"/>
    <w:rsid w:val="00BB758E"/>
    <w:rsid w:val="00BC2A2F"/>
    <w:rsid w:val="00BC5EF8"/>
    <w:rsid w:val="00BC7668"/>
    <w:rsid w:val="00BE0FE4"/>
    <w:rsid w:val="00BE7BE2"/>
    <w:rsid w:val="00C132CB"/>
    <w:rsid w:val="00C15B3A"/>
    <w:rsid w:val="00C22464"/>
    <w:rsid w:val="00C30F38"/>
    <w:rsid w:val="00C36238"/>
    <w:rsid w:val="00C413CC"/>
    <w:rsid w:val="00C5332A"/>
    <w:rsid w:val="00C70228"/>
    <w:rsid w:val="00C71D6A"/>
    <w:rsid w:val="00C91D97"/>
    <w:rsid w:val="00C92CB6"/>
    <w:rsid w:val="00CB6CDA"/>
    <w:rsid w:val="00CC5B85"/>
    <w:rsid w:val="00CD4367"/>
    <w:rsid w:val="00CE447B"/>
    <w:rsid w:val="00CE717B"/>
    <w:rsid w:val="00CF2701"/>
    <w:rsid w:val="00CF2800"/>
    <w:rsid w:val="00CF76DF"/>
    <w:rsid w:val="00D029AF"/>
    <w:rsid w:val="00D05A9B"/>
    <w:rsid w:val="00D062CC"/>
    <w:rsid w:val="00D37693"/>
    <w:rsid w:val="00D55D11"/>
    <w:rsid w:val="00D57566"/>
    <w:rsid w:val="00D62734"/>
    <w:rsid w:val="00D71C72"/>
    <w:rsid w:val="00D918A9"/>
    <w:rsid w:val="00D97E50"/>
    <w:rsid w:val="00DA02B7"/>
    <w:rsid w:val="00DA4446"/>
    <w:rsid w:val="00DA6454"/>
    <w:rsid w:val="00DB271F"/>
    <w:rsid w:val="00DD7866"/>
    <w:rsid w:val="00DF4E66"/>
    <w:rsid w:val="00E02FA5"/>
    <w:rsid w:val="00E03DAF"/>
    <w:rsid w:val="00E12777"/>
    <w:rsid w:val="00E15421"/>
    <w:rsid w:val="00E221E1"/>
    <w:rsid w:val="00E37292"/>
    <w:rsid w:val="00E40BC5"/>
    <w:rsid w:val="00E43FF1"/>
    <w:rsid w:val="00E5696C"/>
    <w:rsid w:val="00E6399A"/>
    <w:rsid w:val="00E63BCF"/>
    <w:rsid w:val="00E748B1"/>
    <w:rsid w:val="00E7526F"/>
    <w:rsid w:val="00E86BAA"/>
    <w:rsid w:val="00E90633"/>
    <w:rsid w:val="00EA0DEB"/>
    <w:rsid w:val="00EA354D"/>
    <w:rsid w:val="00EA5413"/>
    <w:rsid w:val="00EA6C62"/>
    <w:rsid w:val="00EA6F0D"/>
    <w:rsid w:val="00EB17D5"/>
    <w:rsid w:val="00EB601A"/>
    <w:rsid w:val="00EB679F"/>
    <w:rsid w:val="00EC123F"/>
    <w:rsid w:val="00EC341B"/>
    <w:rsid w:val="00EC5075"/>
    <w:rsid w:val="00EC69A7"/>
    <w:rsid w:val="00ED3025"/>
    <w:rsid w:val="00ED4655"/>
    <w:rsid w:val="00ED58FC"/>
    <w:rsid w:val="00EE00DF"/>
    <w:rsid w:val="00EF0C7B"/>
    <w:rsid w:val="00EF3289"/>
    <w:rsid w:val="00F007ED"/>
    <w:rsid w:val="00F036F3"/>
    <w:rsid w:val="00F07265"/>
    <w:rsid w:val="00F133BF"/>
    <w:rsid w:val="00F13AA0"/>
    <w:rsid w:val="00F206FE"/>
    <w:rsid w:val="00F2140D"/>
    <w:rsid w:val="00F31736"/>
    <w:rsid w:val="00F31C5B"/>
    <w:rsid w:val="00F31E8A"/>
    <w:rsid w:val="00F32267"/>
    <w:rsid w:val="00F3292A"/>
    <w:rsid w:val="00F42114"/>
    <w:rsid w:val="00F47575"/>
    <w:rsid w:val="00F51BEA"/>
    <w:rsid w:val="00F557C5"/>
    <w:rsid w:val="00F579B8"/>
    <w:rsid w:val="00F60C96"/>
    <w:rsid w:val="00F63D7D"/>
    <w:rsid w:val="00F703E7"/>
    <w:rsid w:val="00F710E9"/>
    <w:rsid w:val="00F749C6"/>
    <w:rsid w:val="00F824D3"/>
    <w:rsid w:val="00F929EA"/>
    <w:rsid w:val="00FB19FB"/>
    <w:rsid w:val="00FB3351"/>
    <w:rsid w:val="00FC1639"/>
    <w:rsid w:val="00FC4282"/>
    <w:rsid w:val="00FD5262"/>
    <w:rsid w:val="00FD7DC1"/>
    <w:rsid w:val="00FE306E"/>
    <w:rsid w:val="00FE3242"/>
    <w:rsid w:val="00FF1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6D122"/>
  <w15:docId w15:val="{085F611F-CC1D-4C20-ABDE-775BC03C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FD2"/>
    <w:rPr>
      <w:rFonts w:ascii="Times New Roman" w:eastAsia="Times New Roman" w:hAnsi="Times New Roman"/>
      <w:sz w:val="24"/>
      <w:szCs w:val="24"/>
      <w:lang w:val="sr-Latn-CS" w:eastAsia="sr-Latn-CS"/>
    </w:rPr>
  </w:style>
  <w:style w:type="paragraph" w:styleId="Heading3">
    <w:name w:val="heading 3"/>
    <w:basedOn w:val="Normal"/>
    <w:next w:val="Normal"/>
    <w:link w:val="Heading3Char"/>
    <w:uiPriority w:val="9"/>
    <w:semiHidden/>
    <w:unhideWhenUsed/>
    <w:qFormat/>
    <w:rsid w:val="003342F2"/>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D222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6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C33AF"/>
    <w:pPr>
      <w:spacing w:after="200" w:line="276" w:lineRule="auto"/>
      <w:ind w:left="720"/>
      <w:contextualSpacing/>
    </w:pPr>
    <w:rPr>
      <w:rFonts w:ascii="Calibri" w:eastAsia="Calibri" w:hAnsi="Calibri"/>
      <w:sz w:val="22"/>
      <w:szCs w:val="22"/>
      <w:lang w:val="en-US" w:eastAsia="en-US"/>
    </w:rPr>
  </w:style>
  <w:style w:type="character" w:customStyle="1" w:styleId="Bodytext">
    <w:name w:val="Body text_"/>
    <w:basedOn w:val="DefaultParagraphFont"/>
    <w:link w:val="BodyText1"/>
    <w:rsid w:val="00855FD2"/>
    <w:rPr>
      <w:rFonts w:ascii="Arial" w:hAnsi="Arial" w:cs="Arial"/>
      <w:sz w:val="18"/>
      <w:szCs w:val="18"/>
      <w:shd w:val="clear" w:color="auto" w:fill="FFFFFF"/>
    </w:rPr>
  </w:style>
  <w:style w:type="paragraph" w:customStyle="1" w:styleId="BodyText1">
    <w:name w:val="Body Text1"/>
    <w:basedOn w:val="Normal"/>
    <w:link w:val="Bodytext"/>
    <w:rsid w:val="00855FD2"/>
    <w:pPr>
      <w:shd w:val="clear" w:color="auto" w:fill="FFFFFF"/>
      <w:spacing w:line="240" w:lineRule="atLeast"/>
      <w:jc w:val="both"/>
    </w:pPr>
    <w:rPr>
      <w:rFonts w:ascii="Arial" w:eastAsia="Calibri" w:hAnsi="Arial" w:cs="Arial"/>
      <w:sz w:val="18"/>
      <w:szCs w:val="18"/>
      <w:lang w:val="en-US" w:eastAsia="en-US"/>
    </w:rPr>
  </w:style>
  <w:style w:type="paragraph" w:styleId="Header">
    <w:name w:val="header"/>
    <w:basedOn w:val="Normal"/>
    <w:link w:val="HeaderChar"/>
    <w:unhideWhenUsed/>
    <w:rsid w:val="006D0B36"/>
    <w:pPr>
      <w:tabs>
        <w:tab w:val="center" w:pos="4680"/>
        <w:tab w:val="right" w:pos="9360"/>
      </w:tabs>
    </w:pPr>
  </w:style>
  <w:style w:type="character" w:customStyle="1" w:styleId="HeaderChar">
    <w:name w:val="Header Char"/>
    <w:basedOn w:val="DefaultParagraphFont"/>
    <w:link w:val="Header"/>
    <w:rsid w:val="006D0B36"/>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6D0B36"/>
    <w:pPr>
      <w:tabs>
        <w:tab w:val="center" w:pos="4680"/>
        <w:tab w:val="right" w:pos="9360"/>
      </w:tabs>
    </w:pPr>
  </w:style>
  <w:style w:type="character" w:customStyle="1" w:styleId="FooterChar">
    <w:name w:val="Footer Char"/>
    <w:basedOn w:val="DefaultParagraphFont"/>
    <w:link w:val="Footer"/>
    <w:uiPriority w:val="99"/>
    <w:rsid w:val="006D0B36"/>
    <w:rPr>
      <w:rFonts w:ascii="Times New Roman" w:eastAsia="Times New Roman" w:hAnsi="Times New Roman" w:cs="Times New Roman"/>
      <w:sz w:val="24"/>
      <w:szCs w:val="24"/>
      <w:lang w:val="sr-Latn-CS" w:eastAsia="sr-Latn-CS"/>
    </w:rPr>
  </w:style>
  <w:style w:type="paragraph" w:customStyle="1" w:styleId="TableContents">
    <w:name w:val="Table Contents"/>
    <w:basedOn w:val="Normal"/>
    <w:rsid w:val="0025532D"/>
    <w:pPr>
      <w:widowControl w:val="0"/>
      <w:suppressLineNumbers/>
      <w:suppressAutoHyphens/>
      <w:autoSpaceDN w:val="0"/>
      <w:textAlignment w:val="baseline"/>
    </w:pPr>
    <w:rPr>
      <w:rFonts w:eastAsia="SimSun" w:cs="Mangal"/>
      <w:kern w:val="3"/>
      <w:lang w:val="en-US" w:eastAsia="zh-CN" w:bidi="hi-IN"/>
    </w:rPr>
  </w:style>
  <w:style w:type="paragraph" w:styleId="BalloonText">
    <w:name w:val="Balloon Text"/>
    <w:basedOn w:val="Normal"/>
    <w:link w:val="BalloonTextChar"/>
    <w:uiPriority w:val="99"/>
    <w:semiHidden/>
    <w:unhideWhenUsed/>
    <w:rsid w:val="000A1C6E"/>
    <w:rPr>
      <w:rFonts w:ascii="Tahoma" w:hAnsi="Tahoma" w:cs="Tahoma"/>
      <w:sz w:val="16"/>
      <w:szCs w:val="16"/>
    </w:rPr>
  </w:style>
  <w:style w:type="character" w:customStyle="1" w:styleId="BalloonTextChar">
    <w:name w:val="Balloon Text Char"/>
    <w:basedOn w:val="DefaultParagraphFont"/>
    <w:link w:val="BalloonText"/>
    <w:uiPriority w:val="99"/>
    <w:semiHidden/>
    <w:rsid w:val="000A1C6E"/>
    <w:rPr>
      <w:rFonts w:ascii="Tahoma" w:eastAsia="Times New Roman" w:hAnsi="Tahoma" w:cs="Tahoma"/>
      <w:sz w:val="16"/>
      <w:szCs w:val="16"/>
      <w:lang w:val="sr-Latn-CS" w:eastAsia="sr-Latn-CS"/>
    </w:rPr>
  </w:style>
  <w:style w:type="character" w:customStyle="1" w:styleId="Heading6Char">
    <w:name w:val="Heading 6 Char"/>
    <w:basedOn w:val="DefaultParagraphFont"/>
    <w:link w:val="Heading6"/>
    <w:rsid w:val="000D2222"/>
    <w:rPr>
      <w:rFonts w:eastAsia="Times New Roman"/>
      <w:b/>
      <w:bCs/>
      <w:sz w:val="22"/>
      <w:szCs w:val="22"/>
    </w:rPr>
  </w:style>
  <w:style w:type="character" w:customStyle="1" w:styleId="Heading3Char">
    <w:name w:val="Heading 3 Char"/>
    <w:basedOn w:val="DefaultParagraphFont"/>
    <w:link w:val="Heading3"/>
    <w:uiPriority w:val="9"/>
    <w:semiHidden/>
    <w:rsid w:val="003342F2"/>
    <w:rPr>
      <w:rFonts w:asciiTheme="majorHAnsi" w:eastAsiaTheme="majorEastAsia" w:hAnsiTheme="majorHAnsi" w:cstheme="majorBidi"/>
      <w:color w:val="243F60" w:themeColor="accent1" w:themeShade="7F"/>
      <w:sz w:val="24"/>
      <w:szCs w:val="24"/>
      <w:lang w:val="sr-Latn-CS" w:eastAsia="sr-Latn-CS"/>
    </w:rPr>
  </w:style>
  <w:style w:type="paragraph" w:styleId="BodyText0">
    <w:name w:val="Body Text"/>
    <w:basedOn w:val="Normal"/>
    <w:link w:val="BodyTextChar"/>
    <w:uiPriority w:val="1"/>
    <w:qFormat/>
    <w:rsid w:val="00C22464"/>
    <w:pPr>
      <w:widowControl w:val="0"/>
      <w:ind w:left="117"/>
    </w:pPr>
    <w:rPr>
      <w:rFonts w:cstheme="minorBidi"/>
      <w:sz w:val="22"/>
      <w:szCs w:val="22"/>
      <w:lang w:val="en-US" w:eastAsia="en-US"/>
    </w:rPr>
  </w:style>
  <w:style w:type="character" w:customStyle="1" w:styleId="BodyTextChar">
    <w:name w:val="Body Text Char"/>
    <w:basedOn w:val="DefaultParagraphFont"/>
    <w:link w:val="BodyText0"/>
    <w:uiPriority w:val="1"/>
    <w:rsid w:val="00C22464"/>
    <w:rPr>
      <w:rFonts w:ascii="Times New Roman" w:eastAsia="Times New Roman" w:hAnsi="Times New Roman" w:cstheme="minorBidi"/>
      <w:sz w:val="22"/>
      <w:szCs w:val="22"/>
    </w:rPr>
  </w:style>
  <w:style w:type="paragraph" w:customStyle="1" w:styleId="Default">
    <w:name w:val="Default"/>
    <w:rsid w:val="00B46B5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2556">
      <w:bodyDiv w:val="1"/>
      <w:marLeft w:val="0"/>
      <w:marRight w:val="0"/>
      <w:marTop w:val="0"/>
      <w:marBottom w:val="0"/>
      <w:divBdr>
        <w:top w:val="none" w:sz="0" w:space="0" w:color="auto"/>
        <w:left w:val="none" w:sz="0" w:space="0" w:color="auto"/>
        <w:bottom w:val="none" w:sz="0" w:space="0" w:color="auto"/>
        <w:right w:val="none" w:sz="0" w:space="0" w:color="auto"/>
      </w:divBdr>
    </w:div>
    <w:div w:id="127167822">
      <w:bodyDiv w:val="1"/>
      <w:marLeft w:val="0"/>
      <w:marRight w:val="0"/>
      <w:marTop w:val="0"/>
      <w:marBottom w:val="0"/>
      <w:divBdr>
        <w:top w:val="none" w:sz="0" w:space="0" w:color="auto"/>
        <w:left w:val="none" w:sz="0" w:space="0" w:color="auto"/>
        <w:bottom w:val="none" w:sz="0" w:space="0" w:color="auto"/>
        <w:right w:val="none" w:sz="0" w:space="0" w:color="auto"/>
      </w:divBdr>
    </w:div>
    <w:div w:id="162623938">
      <w:bodyDiv w:val="1"/>
      <w:marLeft w:val="0"/>
      <w:marRight w:val="0"/>
      <w:marTop w:val="0"/>
      <w:marBottom w:val="0"/>
      <w:divBdr>
        <w:top w:val="none" w:sz="0" w:space="0" w:color="auto"/>
        <w:left w:val="none" w:sz="0" w:space="0" w:color="auto"/>
        <w:bottom w:val="none" w:sz="0" w:space="0" w:color="auto"/>
        <w:right w:val="none" w:sz="0" w:space="0" w:color="auto"/>
      </w:divBdr>
    </w:div>
    <w:div w:id="194657646">
      <w:bodyDiv w:val="1"/>
      <w:marLeft w:val="0"/>
      <w:marRight w:val="0"/>
      <w:marTop w:val="0"/>
      <w:marBottom w:val="0"/>
      <w:divBdr>
        <w:top w:val="none" w:sz="0" w:space="0" w:color="auto"/>
        <w:left w:val="none" w:sz="0" w:space="0" w:color="auto"/>
        <w:bottom w:val="none" w:sz="0" w:space="0" w:color="auto"/>
        <w:right w:val="none" w:sz="0" w:space="0" w:color="auto"/>
      </w:divBdr>
    </w:div>
    <w:div w:id="206459130">
      <w:bodyDiv w:val="1"/>
      <w:marLeft w:val="0"/>
      <w:marRight w:val="0"/>
      <w:marTop w:val="0"/>
      <w:marBottom w:val="0"/>
      <w:divBdr>
        <w:top w:val="none" w:sz="0" w:space="0" w:color="auto"/>
        <w:left w:val="none" w:sz="0" w:space="0" w:color="auto"/>
        <w:bottom w:val="none" w:sz="0" w:space="0" w:color="auto"/>
        <w:right w:val="none" w:sz="0" w:space="0" w:color="auto"/>
      </w:divBdr>
    </w:div>
    <w:div w:id="221520851">
      <w:bodyDiv w:val="1"/>
      <w:marLeft w:val="0"/>
      <w:marRight w:val="0"/>
      <w:marTop w:val="0"/>
      <w:marBottom w:val="0"/>
      <w:divBdr>
        <w:top w:val="none" w:sz="0" w:space="0" w:color="auto"/>
        <w:left w:val="none" w:sz="0" w:space="0" w:color="auto"/>
        <w:bottom w:val="none" w:sz="0" w:space="0" w:color="auto"/>
        <w:right w:val="none" w:sz="0" w:space="0" w:color="auto"/>
      </w:divBdr>
    </w:div>
    <w:div w:id="271255396">
      <w:bodyDiv w:val="1"/>
      <w:marLeft w:val="0"/>
      <w:marRight w:val="0"/>
      <w:marTop w:val="0"/>
      <w:marBottom w:val="0"/>
      <w:divBdr>
        <w:top w:val="none" w:sz="0" w:space="0" w:color="auto"/>
        <w:left w:val="none" w:sz="0" w:space="0" w:color="auto"/>
        <w:bottom w:val="none" w:sz="0" w:space="0" w:color="auto"/>
        <w:right w:val="none" w:sz="0" w:space="0" w:color="auto"/>
      </w:divBdr>
    </w:div>
    <w:div w:id="407968528">
      <w:bodyDiv w:val="1"/>
      <w:marLeft w:val="0"/>
      <w:marRight w:val="0"/>
      <w:marTop w:val="0"/>
      <w:marBottom w:val="0"/>
      <w:divBdr>
        <w:top w:val="none" w:sz="0" w:space="0" w:color="auto"/>
        <w:left w:val="none" w:sz="0" w:space="0" w:color="auto"/>
        <w:bottom w:val="none" w:sz="0" w:space="0" w:color="auto"/>
        <w:right w:val="none" w:sz="0" w:space="0" w:color="auto"/>
      </w:divBdr>
    </w:div>
    <w:div w:id="486701896">
      <w:bodyDiv w:val="1"/>
      <w:marLeft w:val="0"/>
      <w:marRight w:val="0"/>
      <w:marTop w:val="0"/>
      <w:marBottom w:val="0"/>
      <w:divBdr>
        <w:top w:val="none" w:sz="0" w:space="0" w:color="auto"/>
        <w:left w:val="none" w:sz="0" w:space="0" w:color="auto"/>
        <w:bottom w:val="none" w:sz="0" w:space="0" w:color="auto"/>
        <w:right w:val="none" w:sz="0" w:space="0" w:color="auto"/>
      </w:divBdr>
    </w:div>
    <w:div w:id="569779642">
      <w:bodyDiv w:val="1"/>
      <w:marLeft w:val="0"/>
      <w:marRight w:val="0"/>
      <w:marTop w:val="0"/>
      <w:marBottom w:val="0"/>
      <w:divBdr>
        <w:top w:val="none" w:sz="0" w:space="0" w:color="auto"/>
        <w:left w:val="none" w:sz="0" w:space="0" w:color="auto"/>
        <w:bottom w:val="none" w:sz="0" w:space="0" w:color="auto"/>
        <w:right w:val="none" w:sz="0" w:space="0" w:color="auto"/>
      </w:divBdr>
    </w:div>
    <w:div w:id="628315442">
      <w:bodyDiv w:val="1"/>
      <w:marLeft w:val="0"/>
      <w:marRight w:val="0"/>
      <w:marTop w:val="0"/>
      <w:marBottom w:val="0"/>
      <w:divBdr>
        <w:top w:val="none" w:sz="0" w:space="0" w:color="auto"/>
        <w:left w:val="none" w:sz="0" w:space="0" w:color="auto"/>
        <w:bottom w:val="none" w:sz="0" w:space="0" w:color="auto"/>
        <w:right w:val="none" w:sz="0" w:space="0" w:color="auto"/>
      </w:divBdr>
    </w:div>
    <w:div w:id="632373072">
      <w:bodyDiv w:val="1"/>
      <w:marLeft w:val="0"/>
      <w:marRight w:val="0"/>
      <w:marTop w:val="0"/>
      <w:marBottom w:val="0"/>
      <w:divBdr>
        <w:top w:val="none" w:sz="0" w:space="0" w:color="auto"/>
        <w:left w:val="none" w:sz="0" w:space="0" w:color="auto"/>
        <w:bottom w:val="none" w:sz="0" w:space="0" w:color="auto"/>
        <w:right w:val="none" w:sz="0" w:space="0" w:color="auto"/>
      </w:divBdr>
    </w:div>
    <w:div w:id="718477852">
      <w:bodyDiv w:val="1"/>
      <w:marLeft w:val="0"/>
      <w:marRight w:val="0"/>
      <w:marTop w:val="0"/>
      <w:marBottom w:val="0"/>
      <w:divBdr>
        <w:top w:val="none" w:sz="0" w:space="0" w:color="auto"/>
        <w:left w:val="none" w:sz="0" w:space="0" w:color="auto"/>
        <w:bottom w:val="none" w:sz="0" w:space="0" w:color="auto"/>
        <w:right w:val="none" w:sz="0" w:space="0" w:color="auto"/>
      </w:divBdr>
    </w:div>
    <w:div w:id="766922948">
      <w:bodyDiv w:val="1"/>
      <w:marLeft w:val="0"/>
      <w:marRight w:val="0"/>
      <w:marTop w:val="0"/>
      <w:marBottom w:val="0"/>
      <w:divBdr>
        <w:top w:val="none" w:sz="0" w:space="0" w:color="auto"/>
        <w:left w:val="none" w:sz="0" w:space="0" w:color="auto"/>
        <w:bottom w:val="none" w:sz="0" w:space="0" w:color="auto"/>
        <w:right w:val="none" w:sz="0" w:space="0" w:color="auto"/>
      </w:divBdr>
    </w:div>
    <w:div w:id="822812647">
      <w:bodyDiv w:val="1"/>
      <w:marLeft w:val="0"/>
      <w:marRight w:val="0"/>
      <w:marTop w:val="0"/>
      <w:marBottom w:val="0"/>
      <w:divBdr>
        <w:top w:val="none" w:sz="0" w:space="0" w:color="auto"/>
        <w:left w:val="none" w:sz="0" w:space="0" w:color="auto"/>
        <w:bottom w:val="none" w:sz="0" w:space="0" w:color="auto"/>
        <w:right w:val="none" w:sz="0" w:space="0" w:color="auto"/>
      </w:divBdr>
    </w:div>
    <w:div w:id="828910402">
      <w:bodyDiv w:val="1"/>
      <w:marLeft w:val="0"/>
      <w:marRight w:val="0"/>
      <w:marTop w:val="0"/>
      <w:marBottom w:val="0"/>
      <w:divBdr>
        <w:top w:val="none" w:sz="0" w:space="0" w:color="auto"/>
        <w:left w:val="none" w:sz="0" w:space="0" w:color="auto"/>
        <w:bottom w:val="none" w:sz="0" w:space="0" w:color="auto"/>
        <w:right w:val="none" w:sz="0" w:space="0" w:color="auto"/>
      </w:divBdr>
    </w:div>
    <w:div w:id="857431597">
      <w:bodyDiv w:val="1"/>
      <w:marLeft w:val="0"/>
      <w:marRight w:val="0"/>
      <w:marTop w:val="0"/>
      <w:marBottom w:val="0"/>
      <w:divBdr>
        <w:top w:val="none" w:sz="0" w:space="0" w:color="auto"/>
        <w:left w:val="none" w:sz="0" w:space="0" w:color="auto"/>
        <w:bottom w:val="none" w:sz="0" w:space="0" w:color="auto"/>
        <w:right w:val="none" w:sz="0" w:space="0" w:color="auto"/>
      </w:divBdr>
    </w:div>
    <w:div w:id="879585868">
      <w:bodyDiv w:val="1"/>
      <w:marLeft w:val="0"/>
      <w:marRight w:val="0"/>
      <w:marTop w:val="0"/>
      <w:marBottom w:val="0"/>
      <w:divBdr>
        <w:top w:val="none" w:sz="0" w:space="0" w:color="auto"/>
        <w:left w:val="none" w:sz="0" w:space="0" w:color="auto"/>
        <w:bottom w:val="none" w:sz="0" w:space="0" w:color="auto"/>
        <w:right w:val="none" w:sz="0" w:space="0" w:color="auto"/>
      </w:divBdr>
    </w:div>
    <w:div w:id="886262127">
      <w:bodyDiv w:val="1"/>
      <w:marLeft w:val="0"/>
      <w:marRight w:val="0"/>
      <w:marTop w:val="0"/>
      <w:marBottom w:val="0"/>
      <w:divBdr>
        <w:top w:val="none" w:sz="0" w:space="0" w:color="auto"/>
        <w:left w:val="none" w:sz="0" w:space="0" w:color="auto"/>
        <w:bottom w:val="none" w:sz="0" w:space="0" w:color="auto"/>
        <w:right w:val="none" w:sz="0" w:space="0" w:color="auto"/>
      </w:divBdr>
    </w:div>
    <w:div w:id="919362991">
      <w:bodyDiv w:val="1"/>
      <w:marLeft w:val="0"/>
      <w:marRight w:val="0"/>
      <w:marTop w:val="0"/>
      <w:marBottom w:val="0"/>
      <w:divBdr>
        <w:top w:val="none" w:sz="0" w:space="0" w:color="auto"/>
        <w:left w:val="none" w:sz="0" w:space="0" w:color="auto"/>
        <w:bottom w:val="none" w:sz="0" w:space="0" w:color="auto"/>
        <w:right w:val="none" w:sz="0" w:space="0" w:color="auto"/>
      </w:divBdr>
    </w:div>
    <w:div w:id="967584558">
      <w:bodyDiv w:val="1"/>
      <w:marLeft w:val="0"/>
      <w:marRight w:val="0"/>
      <w:marTop w:val="0"/>
      <w:marBottom w:val="0"/>
      <w:divBdr>
        <w:top w:val="none" w:sz="0" w:space="0" w:color="auto"/>
        <w:left w:val="none" w:sz="0" w:space="0" w:color="auto"/>
        <w:bottom w:val="none" w:sz="0" w:space="0" w:color="auto"/>
        <w:right w:val="none" w:sz="0" w:space="0" w:color="auto"/>
      </w:divBdr>
    </w:div>
    <w:div w:id="1120077676">
      <w:bodyDiv w:val="1"/>
      <w:marLeft w:val="0"/>
      <w:marRight w:val="0"/>
      <w:marTop w:val="0"/>
      <w:marBottom w:val="0"/>
      <w:divBdr>
        <w:top w:val="none" w:sz="0" w:space="0" w:color="auto"/>
        <w:left w:val="none" w:sz="0" w:space="0" w:color="auto"/>
        <w:bottom w:val="none" w:sz="0" w:space="0" w:color="auto"/>
        <w:right w:val="none" w:sz="0" w:space="0" w:color="auto"/>
      </w:divBdr>
    </w:div>
    <w:div w:id="1170750051">
      <w:bodyDiv w:val="1"/>
      <w:marLeft w:val="0"/>
      <w:marRight w:val="0"/>
      <w:marTop w:val="0"/>
      <w:marBottom w:val="0"/>
      <w:divBdr>
        <w:top w:val="none" w:sz="0" w:space="0" w:color="auto"/>
        <w:left w:val="none" w:sz="0" w:space="0" w:color="auto"/>
        <w:bottom w:val="none" w:sz="0" w:space="0" w:color="auto"/>
        <w:right w:val="none" w:sz="0" w:space="0" w:color="auto"/>
      </w:divBdr>
    </w:div>
    <w:div w:id="1186823329">
      <w:bodyDiv w:val="1"/>
      <w:marLeft w:val="0"/>
      <w:marRight w:val="0"/>
      <w:marTop w:val="0"/>
      <w:marBottom w:val="0"/>
      <w:divBdr>
        <w:top w:val="none" w:sz="0" w:space="0" w:color="auto"/>
        <w:left w:val="none" w:sz="0" w:space="0" w:color="auto"/>
        <w:bottom w:val="none" w:sz="0" w:space="0" w:color="auto"/>
        <w:right w:val="none" w:sz="0" w:space="0" w:color="auto"/>
      </w:divBdr>
    </w:div>
    <w:div w:id="1188984253">
      <w:bodyDiv w:val="1"/>
      <w:marLeft w:val="0"/>
      <w:marRight w:val="0"/>
      <w:marTop w:val="0"/>
      <w:marBottom w:val="0"/>
      <w:divBdr>
        <w:top w:val="none" w:sz="0" w:space="0" w:color="auto"/>
        <w:left w:val="none" w:sz="0" w:space="0" w:color="auto"/>
        <w:bottom w:val="none" w:sz="0" w:space="0" w:color="auto"/>
        <w:right w:val="none" w:sz="0" w:space="0" w:color="auto"/>
      </w:divBdr>
    </w:div>
    <w:div w:id="1215462275">
      <w:bodyDiv w:val="1"/>
      <w:marLeft w:val="0"/>
      <w:marRight w:val="0"/>
      <w:marTop w:val="0"/>
      <w:marBottom w:val="0"/>
      <w:divBdr>
        <w:top w:val="none" w:sz="0" w:space="0" w:color="auto"/>
        <w:left w:val="none" w:sz="0" w:space="0" w:color="auto"/>
        <w:bottom w:val="none" w:sz="0" w:space="0" w:color="auto"/>
        <w:right w:val="none" w:sz="0" w:space="0" w:color="auto"/>
      </w:divBdr>
    </w:div>
    <w:div w:id="1243879732">
      <w:bodyDiv w:val="1"/>
      <w:marLeft w:val="0"/>
      <w:marRight w:val="0"/>
      <w:marTop w:val="0"/>
      <w:marBottom w:val="0"/>
      <w:divBdr>
        <w:top w:val="none" w:sz="0" w:space="0" w:color="auto"/>
        <w:left w:val="none" w:sz="0" w:space="0" w:color="auto"/>
        <w:bottom w:val="none" w:sz="0" w:space="0" w:color="auto"/>
        <w:right w:val="none" w:sz="0" w:space="0" w:color="auto"/>
      </w:divBdr>
    </w:div>
    <w:div w:id="1279334915">
      <w:bodyDiv w:val="1"/>
      <w:marLeft w:val="0"/>
      <w:marRight w:val="0"/>
      <w:marTop w:val="0"/>
      <w:marBottom w:val="0"/>
      <w:divBdr>
        <w:top w:val="none" w:sz="0" w:space="0" w:color="auto"/>
        <w:left w:val="none" w:sz="0" w:space="0" w:color="auto"/>
        <w:bottom w:val="none" w:sz="0" w:space="0" w:color="auto"/>
        <w:right w:val="none" w:sz="0" w:space="0" w:color="auto"/>
      </w:divBdr>
    </w:div>
    <w:div w:id="1290433513">
      <w:bodyDiv w:val="1"/>
      <w:marLeft w:val="0"/>
      <w:marRight w:val="0"/>
      <w:marTop w:val="0"/>
      <w:marBottom w:val="0"/>
      <w:divBdr>
        <w:top w:val="none" w:sz="0" w:space="0" w:color="auto"/>
        <w:left w:val="none" w:sz="0" w:space="0" w:color="auto"/>
        <w:bottom w:val="none" w:sz="0" w:space="0" w:color="auto"/>
        <w:right w:val="none" w:sz="0" w:space="0" w:color="auto"/>
      </w:divBdr>
    </w:div>
    <w:div w:id="1410691238">
      <w:bodyDiv w:val="1"/>
      <w:marLeft w:val="0"/>
      <w:marRight w:val="0"/>
      <w:marTop w:val="0"/>
      <w:marBottom w:val="0"/>
      <w:divBdr>
        <w:top w:val="none" w:sz="0" w:space="0" w:color="auto"/>
        <w:left w:val="none" w:sz="0" w:space="0" w:color="auto"/>
        <w:bottom w:val="none" w:sz="0" w:space="0" w:color="auto"/>
        <w:right w:val="none" w:sz="0" w:space="0" w:color="auto"/>
      </w:divBdr>
    </w:div>
    <w:div w:id="1512377409">
      <w:bodyDiv w:val="1"/>
      <w:marLeft w:val="0"/>
      <w:marRight w:val="0"/>
      <w:marTop w:val="0"/>
      <w:marBottom w:val="0"/>
      <w:divBdr>
        <w:top w:val="none" w:sz="0" w:space="0" w:color="auto"/>
        <w:left w:val="none" w:sz="0" w:space="0" w:color="auto"/>
        <w:bottom w:val="none" w:sz="0" w:space="0" w:color="auto"/>
        <w:right w:val="none" w:sz="0" w:space="0" w:color="auto"/>
      </w:divBdr>
    </w:div>
    <w:div w:id="1536232943">
      <w:bodyDiv w:val="1"/>
      <w:marLeft w:val="0"/>
      <w:marRight w:val="0"/>
      <w:marTop w:val="0"/>
      <w:marBottom w:val="0"/>
      <w:divBdr>
        <w:top w:val="none" w:sz="0" w:space="0" w:color="auto"/>
        <w:left w:val="none" w:sz="0" w:space="0" w:color="auto"/>
        <w:bottom w:val="none" w:sz="0" w:space="0" w:color="auto"/>
        <w:right w:val="none" w:sz="0" w:space="0" w:color="auto"/>
      </w:divBdr>
    </w:div>
    <w:div w:id="1594123912">
      <w:bodyDiv w:val="1"/>
      <w:marLeft w:val="0"/>
      <w:marRight w:val="0"/>
      <w:marTop w:val="0"/>
      <w:marBottom w:val="0"/>
      <w:divBdr>
        <w:top w:val="none" w:sz="0" w:space="0" w:color="auto"/>
        <w:left w:val="none" w:sz="0" w:space="0" w:color="auto"/>
        <w:bottom w:val="none" w:sz="0" w:space="0" w:color="auto"/>
        <w:right w:val="none" w:sz="0" w:space="0" w:color="auto"/>
      </w:divBdr>
    </w:div>
    <w:div w:id="1604025227">
      <w:bodyDiv w:val="1"/>
      <w:marLeft w:val="0"/>
      <w:marRight w:val="0"/>
      <w:marTop w:val="0"/>
      <w:marBottom w:val="0"/>
      <w:divBdr>
        <w:top w:val="none" w:sz="0" w:space="0" w:color="auto"/>
        <w:left w:val="none" w:sz="0" w:space="0" w:color="auto"/>
        <w:bottom w:val="none" w:sz="0" w:space="0" w:color="auto"/>
        <w:right w:val="none" w:sz="0" w:space="0" w:color="auto"/>
      </w:divBdr>
    </w:div>
    <w:div w:id="1647738313">
      <w:bodyDiv w:val="1"/>
      <w:marLeft w:val="0"/>
      <w:marRight w:val="0"/>
      <w:marTop w:val="0"/>
      <w:marBottom w:val="0"/>
      <w:divBdr>
        <w:top w:val="none" w:sz="0" w:space="0" w:color="auto"/>
        <w:left w:val="none" w:sz="0" w:space="0" w:color="auto"/>
        <w:bottom w:val="none" w:sz="0" w:space="0" w:color="auto"/>
        <w:right w:val="none" w:sz="0" w:space="0" w:color="auto"/>
      </w:divBdr>
    </w:div>
    <w:div w:id="1682313662">
      <w:bodyDiv w:val="1"/>
      <w:marLeft w:val="0"/>
      <w:marRight w:val="0"/>
      <w:marTop w:val="0"/>
      <w:marBottom w:val="0"/>
      <w:divBdr>
        <w:top w:val="none" w:sz="0" w:space="0" w:color="auto"/>
        <w:left w:val="none" w:sz="0" w:space="0" w:color="auto"/>
        <w:bottom w:val="none" w:sz="0" w:space="0" w:color="auto"/>
        <w:right w:val="none" w:sz="0" w:space="0" w:color="auto"/>
      </w:divBdr>
    </w:div>
    <w:div w:id="1702782593">
      <w:bodyDiv w:val="1"/>
      <w:marLeft w:val="0"/>
      <w:marRight w:val="0"/>
      <w:marTop w:val="0"/>
      <w:marBottom w:val="0"/>
      <w:divBdr>
        <w:top w:val="none" w:sz="0" w:space="0" w:color="auto"/>
        <w:left w:val="none" w:sz="0" w:space="0" w:color="auto"/>
        <w:bottom w:val="none" w:sz="0" w:space="0" w:color="auto"/>
        <w:right w:val="none" w:sz="0" w:space="0" w:color="auto"/>
      </w:divBdr>
    </w:div>
    <w:div w:id="1753697497">
      <w:bodyDiv w:val="1"/>
      <w:marLeft w:val="0"/>
      <w:marRight w:val="0"/>
      <w:marTop w:val="0"/>
      <w:marBottom w:val="0"/>
      <w:divBdr>
        <w:top w:val="none" w:sz="0" w:space="0" w:color="auto"/>
        <w:left w:val="none" w:sz="0" w:space="0" w:color="auto"/>
        <w:bottom w:val="none" w:sz="0" w:space="0" w:color="auto"/>
        <w:right w:val="none" w:sz="0" w:space="0" w:color="auto"/>
      </w:divBdr>
    </w:div>
    <w:div w:id="1772775777">
      <w:bodyDiv w:val="1"/>
      <w:marLeft w:val="0"/>
      <w:marRight w:val="0"/>
      <w:marTop w:val="0"/>
      <w:marBottom w:val="0"/>
      <w:divBdr>
        <w:top w:val="none" w:sz="0" w:space="0" w:color="auto"/>
        <w:left w:val="none" w:sz="0" w:space="0" w:color="auto"/>
        <w:bottom w:val="none" w:sz="0" w:space="0" w:color="auto"/>
        <w:right w:val="none" w:sz="0" w:space="0" w:color="auto"/>
      </w:divBdr>
    </w:div>
    <w:div w:id="1813906216">
      <w:bodyDiv w:val="1"/>
      <w:marLeft w:val="0"/>
      <w:marRight w:val="0"/>
      <w:marTop w:val="0"/>
      <w:marBottom w:val="0"/>
      <w:divBdr>
        <w:top w:val="none" w:sz="0" w:space="0" w:color="auto"/>
        <w:left w:val="none" w:sz="0" w:space="0" w:color="auto"/>
        <w:bottom w:val="none" w:sz="0" w:space="0" w:color="auto"/>
        <w:right w:val="none" w:sz="0" w:space="0" w:color="auto"/>
      </w:divBdr>
    </w:div>
    <w:div w:id="1817642578">
      <w:bodyDiv w:val="1"/>
      <w:marLeft w:val="0"/>
      <w:marRight w:val="0"/>
      <w:marTop w:val="0"/>
      <w:marBottom w:val="0"/>
      <w:divBdr>
        <w:top w:val="none" w:sz="0" w:space="0" w:color="auto"/>
        <w:left w:val="none" w:sz="0" w:space="0" w:color="auto"/>
        <w:bottom w:val="none" w:sz="0" w:space="0" w:color="auto"/>
        <w:right w:val="none" w:sz="0" w:space="0" w:color="auto"/>
      </w:divBdr>
    </w:div>
    <w:div w:id="1837459688">
      <w:bodyDiv w:val="1"/>
      <w:marLeft w:val="0"/>
      <w:marRight w:val="0"/>
      <w:marTop w:val="0"/>
      <w:marBottom w:val="0"/>
      <w:divBdr>
        <w:top w:val="none" w:sz="0" w:space="0" w:color="auto"/>
        <w:left w:val="none" w:sz="0" w:space="0" w:color="auto"/>
        <w:bottom w:val="none" w:sz="0" w:space="0" w:color="auto"/>
        <w:right w:val="none" w:sz="0" w:space="0" w:color="auto"/>
      </w:divBdr>
    </w:div>
    <w:div w:id="1882940334">
      <w:bodyDiv w:val="1"/>
      <w:marLeft w:val="0"/>
      <w:marRight w:val="0"/>
      <w:marTop w:val="0"/>
      <w:marBottom w:val="0"/>
      <w:divBdr>
        <w:top w:val="none" w:sz="0" w:space="0" w:color="auto"/>
        <w:left w:val="none" w:sz="0" w:space="0" w:color="auto"/>
        <w:bottom w:val="none" w:sz="0" w:space="0" w:color="auto"/>
        <w:right w:val="none" w:sz="0" w:space="0" w:color="auto"/>
      </w:divBdr>
    </w:div>
    <w:div w:id="1884169570">
      <w:bodyDiv w:val="1"/>
      <w:marLeft w:val="0"/>
      <w:marRight w:val="0"/>
      <w:marTop w:val="0"/>
      <w:marBottom w:val="0"/>
      <w:divBdr>
        <w:top w:val="none" w:sz="0" w:space="0" w:color="auto"/>
        <w:left w:val="none" w:sz="0" w:space="0" w:color="auto"/>
        <w:bottom w:val="none" w:sz="0" w:space="0" w:color="auto"/>
        <w:right w:val="none" w:sz="0" w:space="0" w:color="auto"/>
      </w:divBdr>
    </w:div>
    <w:div w:id="1888835305">
      <w:bodyDiv w:val="1"/>
      <w:marLeft w:val="0"/>
      <w:marRight w:val="0"/>
      <w:marTop w:val="0"/>
      <w:marBottom w:val="0"/>
      <w:divBdr>
        <w:top w:val="none" w:sz="0" w:space="0" w:color="auto"/>
        <w:left w:val="none" w:sz="0" w:space="0" w:color="auto"/>
        <w:bottom w:val="none" w:sz="0" w:space="0" w:color="auto"/>
        <w:right w:val="none" w:sz="0" w:space="0" w:color="auto"/>
      </w:divBdr>
    </w:div>
    <w:div w:id="1905945679">
      <w:bodyDiv w:val="1"/>
      <w:marLeft w:val="0"/>
      <w:marRight w:val="0"/>
      <w:marTop w:val="0"/>
      <w:marBottom w:val="0"/>
      <w:divBdr>
        <w:top w:val="none" w:sz="0" w:space="0" w:color="auto"/>
        <w:left w:val="none" w:sz="0" w:space="0" w:color="auto"/>
        <w:bottom w:val="none" w:sz="0" w:space="0" w:color="auto"/>
        <w:right w:val="none" w:sz="0" w:space="0" w:color="auto"/>
      </w:divBdr>
    </w:div>
    <w:div w:id="2050184072">
      <w:bodyDiv w:val="1"/>
      <w:marLeft w:val="0"/>
      <w:marRight w:val="0"/>
      <w:marTop w:val="0"/>
      <w:marBottom w:val="0"/>
      <w:divBdr>
        <w:top w:val="none" w:sz="0" w:space="0" w:color="auto"/>
        <w:left w:val="none" w:sz="0" w:space="0" w:color="auto"/>
        <w:bottom w:val="none" w:sz="0" w:space="0" w:color="auto"/>
        <w:right w:val="none" w:sz="0" w:space="0" w:color="auto"/>
      </w:divBdr>
    </w:div>
    <w:div w:id="2053075973">
      <w:bodyDiv w:val="1"/>
      <w:marLeft w:val="0"/>
      <w:marRight w:val="0"/>
      <w:marTop w:val="0"/>
      <w:marBottom w:val="0"/>
      <w:divBdr>
        <w:top w:val="none" w:sz="0" w:space="0" w:color="auto"/>
        <w:left w:val="none" w:sz="0" w:space="0" w:color="auto"/>
        <w:bottom w:val="none" w:sz="0" w:space="0" w:color="auto"/>
        <w:right w:val="none" w:sz="0" w:space="0" w:color="auto"/>
      </w:divBdr>
    </w:div>
    <w:div w:id="214226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D8D04-AEE9-456A-BDE8-908D2E40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Čumić Mališa</dc:creator>
  <cp:lastModifiedBy>User</cp:lastModifiedBy>
  <cp:revision>6</cp:revision>
  <cp:lastPrinted>2020-10-17T06:41:00Z</cp:lastPrinted>
  <dcterms:created xsi:type="dcterms:W3CDTF">2020-10-29T12:33:00Z</dcterms:created>
  <dcterms:modified xsi:type="dcterms:W3CDTF">2020-11-15T06:36:00Z</dcterms:modified>
</cp:coreProperties>
</file>